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886" w:rsidRDefault="003A7783" w:rsidP="003A7783">
      <w:pPr>
        <w:jc w:val="center"/>
        <w:rPr>
          <w:sz w:val="28"/>
        </w:rPr>
      </w:pPr>
      <w:r w:rsidRPr="003A7783">
        <w:rPr>
          <w:b/>
          <w:sz w:val="28"/>
        </w:rPr>
        <w:t>ПЕДИКУЛЕЗ</w:t>
      </w:r>
    </w:p>
    <w:p w:rsidR="003A7783" w:rsidRDefault="003A7783" w:rsidP="003A7783">
      <w:pPr>
        <w:rPr>
          <w:sz w:val="28"/>
        </w:rPr>
      </w:pPr>
    </w:p>
    <w:p w:rsidR="003A7783" w:rsidRPr="003A7783" w:rsidRDefault="003A7783" w:rsidP="003A7783">
      <w:pPr>
        <w:ind w:firstLine="567"/>
        <w:jc w:val="both"/>
        <w:rPr>
          <w:sz w:val="28"/>
        </w:rPr>
      </w:pPr>
      <w:r w:rsidRPr="003A7783">
        <w:rPr>
          <w:sz w:val="28"/>
        </w:rPr>
        <w:t>Педикулез или вшивость – это заразное заболевание, вызванное паразитированием на теле человека трех видов вшей. Опасность педикулеза в том, что насекомые могут быть переносчикам некоторых серьезных заболеваний – сыпного или возвратного тифа.</w:t>
      </w:r>
    </w:p>
    <w:p w:rsidR="003A7783" w:rsidRDefault="003A7783" w:rsidP="003A7783">
      <w:pPr>
        <w:jc w:val="both"/>
        <w:rPr>
          <w:b/>
          <w:bCs/>
          <w:sz w:val="28"/>
        </w:rPr>
      </w:pPr>
      <w:bookmarkStart w:id="0" w:name="menupart1"/>
      <w:bookmarkEnd w:id="0"/>
    </w:p>
    <w:p w:rsidR="003A7783" w:rsidRPr="003A7783" w:rsidRDefault="003A7783" w:rsidP="003A7783">
      <w:pPr>
        <w:jc w:val="center"/>
        <w:rPr>
          <w:b/>
          <w:bCs/>
          <w:i/>
          <w:sz w:val="28"/>
        </w:rPr>
      </w:pPr>
      <w:r w:rsidRPr="003A7783">
        <w:rPr>
          <w:b/>
          <w:bCs/>
          <w:i/>
          <w:sz w:val="28"/>
        </w:rPr>
        <w:t>Причины педикулеза</w:t>
      </w:r>
    </w:p>
    <w:p w:rsidR="003A7783" w:rsidRDefault="003A7783" w:rsidP="003A7783">
      <w:pPr>
        <w:jc w:val="both"/>
        <w:rPr>
          <w:sz w:val="28"/>
        </w:rPr>
      </w:pPr>
    </w:p>
    <w:p w:rsidR="003A7783" w:rsidRPr="003A7783" w:rsidRDefault="003A7783" w:rsidP="003A7783">
      <w:pPr>
        <w:ind w:firstLine="567"/>
        <w:jc w:val="both"/>
        <w:rPr>
          <w:sz w:val="28"/>
        </w:rPr>
      </w:pPr>
      <w:r w:rsidRPr="003A7783">
        <w:rPr>
          <w:sz w:val="28"/>
        </w:rPr>
        <w:t>Педикулез вызывают вши трех видов:</w:t>
      </w:r>
    </w:p>
    <w:p w:rsidR="003A7783" w:rsidRPr="003A7783" w:rsidRDefault="003A7783" w:rsidP="003A7783">
      <w:pPr>
        <w:pStyle w:val="a3"/>
        <w:numPr>
          <w:ilvl w:val="0"/>
          <w:numId w:val="2"/>
        </w:numPr>
        <w:ind w:left="851" w:hanging="284"/>
        <w:jc w:val="both"/>
        <w:rPr>
          <w:sz w:val="28"/>
        </w:rPr>
      </w:pPr>
      <w:r w:rsidRPr="003A7783">
        <w:rPr>
          <w:sz w:val="28"/>
        </w:rPr>
        <w:t>головные вши, обитают на волосистой части головы, усах, бороде, бровях и ресницах,</w:t>
      </w:r>
    </w:p>
    <w:p w:rsidR="003A7783" w:rsidRPr="003A7783" w:rsidRDefault="003A7783" w:rsidP="003A7783">
      <w:pPr>
        <w:pStyle w:val="a3"/>
        <w:numPr>
          <w:ilvl w:val="0"/>
          <w:numId w:val="2"/>
        </w:numPr>
        <w:ind w:left="851" w:hanging="284"/>
        <w:jc w:val="both"/>
        <w:rPr>
          <w:sz w:val="28"/>
        </w:rPr>
      </w:pPr>
      <w:r w:rsidRPr="003A7783">
        <w:rPr>
          <w:sz w:val="28"/>
        </w:rPr>
        <w:t>платяные вши, обитают на теле и в кожных складках, касающихся одежды,</w:t>
      </w:r>
    </w:p>
    <w:p w:rsidR="003A7783" w:rsidRPr="003A7783" w:rsidRDefault="003A7783" w:rsidP="003A7783">
      <w:pPr>
        <w:pStyle w:val="a3"/>
        <w:numPr>
          <w:ilvl w:val="0"/>
          <w:numId w:val="2"/>
        </w:numPr>
        <w:ind w:left="851" w:hanging="284"/>
        <w:jc w:val="both"/>
        <w:rPr>
          <w:sz w:val="28"/>
        </w:rPr>
      </w:pPr>
      <w:r w:rsidRPr="003A7783">
        <w:rPr>
          <w:sz w:val="28"/>
        </w:rPr>
        <w:t xml:space="preserve">лобковые вши или </w:t>
      </w:r>
      <w:proofErr w:type="spellStart"/>
      <w:r w:rsidRPr="003A7783">
        <w:rPr>
          <w:sz w:val="28"/>
        </w:rPr>
        <w:t>площицы</w:t>
      </w:r>
      <w:proofErr w:type="spellEnd"/>
      <w:r w:rsidRPr="003A7783">
        <w:rPr>
          <w:sz w:val="28"/>
        </w:rPr>
        <w:t>, обитают в области лобковых волос.</w:t>
      </w:r>
    </w:p>
    <w:p w:rsidR="003A7783" w:rsidRDefault="003A7783" w:rsidP="003A7783">
      <w:pPr>
        <w:jc w:val="both"/>
        <w:rPr>
          <w:sz w:val="28"/>
        </w:rPr>
      </w:pPr>
    </w:p>
    <w:p w:rsidR="003A7783" w:rsidRPr="003A7783" w:rsidRDefault="003A7783" w:rsidP="003A7783">
      <w:pPr>
        <w:ind w:firstLine="567"/>
        <w:jc w:val="both"/>
        <w:rPr>
          <w:sz w:val="28"/>
        </w:rPr>
      </w:pPr>
      <w:r w:rsidRPr="003A7783">
        <w:rPr>
          <w:sz w:val="28"/>
        </w:rPr>
        <w:t>Вши могут размножаться только в условиях тепла, при охлаждении ниже 15-10 градусов они погибают. Лобковые и головные вши откладывают гниды на основу волоса, платяные вши откладывают яйца в складках одежды. Через неделю из них вылупляются личинки, созревающие и питающиеся кровью. Взрослые особи живут до 40 суток.</w:t>
      </w:r>
    </w:p>
    <w:p w:rsidR="003A7783" w:rsidRDefault="003A7783" w:rsidP="003A7783">
      <w:pPr>
        <w:jc w:val="both"/>
        <w:rPr>
          <w:b/>
          <w:bCs/>
          <w:sz w:val="28"/>
        </w:rPr>
      </w:pPr>
      <w:bookmarkStart w:id="1" w:name="menupart2"/>
      <w:bookmarkEnd w:id="1"/>
    </w:p>
    <w:p w:rsidR="003A7783" w:rsidRPr="003A7783" w:rsidRDefault="003A7783" w:rsidP="003A7783">
      <w:pPr>
        <w:jc w:val="center"/>
        <w:rPr>
          <w:b/>
          <w:bCs/>
          <w:i/>
          <w:sz w:val="28"/>
        </w:rPr>
      </w:pPr>
      <w:r w:rsidRPr="003A7783">
        <w:rPr>
          <w:b/>
          <w:bCs/>
          <w:i/>
          <w:sz w:val="28"/>
        </w:rPr>
        <w:t>Способы заражения</w:t>
      </w:r>
    </w:p>
    <w:p w:rsidR="003A7783" w:rsidRDefault="003A7783" w:rsidP="003A7783">
      <w:pPr>
        <w:jc w:val="both"/>
        <w:rPr>
          <w:sz w:val="28"/>
        </w:rPr>
      </w:pPr>
    </w:p>
    <w:p w:rsidR="003A7783" w:rsidRPr="003A7783" w:rsidRDefault="003A7783" w:rsidP="003A7783">
      <w:pPr>
        <w:ind w:firstLine="567"/>
        <w:jc w:val="both"/>
        <w:rPr>
          <w:sz w:val="28"/>
        </w:rPr>
      </w:pPr>
      <w:r w:rsidRPr="003A7783">
        <w:rPr>
          <w:sz w:val="28"/>
        </w:rPr>
        <w:t>Источник заражения – только человек, передача педикулеза осуществляется при тесном контакте в организованных коллективах, общественном транспорте, пользовании общими  вещами и постелью, для лобкового педикулеза – заражение половым путем.</w:t>
      </w:r>
    </w:p>
    <w:p w:rsidR="003A7783" w:rsidRDefault="003A7783" w:rsidP="003A7783">
      <w:pPr>
        <w:ind w:firstLine="567"/>
        <w:jc w:val="both"/>
        <w:rPr>
          <w:sz w:val="28"/>
        </w:rPr>
      </w:pPr>
      <w:r w:rsidRPr="003A7783">
        <w:rPr>
          <w:sz w:val="28"/>
        </w:rPr>
        <w:t>Заболеваемость педикулезом повсеместная, особенно высоки шансы в странах с низкой санитарной культурой. Период инкубации при вшивости около недели, интенсивность симптомов зависит от степени. Проявления возникают из-за укусов вшами кожи на голове или теле, в результате чего возникают симптомы педикулеза.</w:t>
      </w:r>
    </w:p>
    <w:p w:rsidR="003A7783" w:rsidRDefault="003A7783" w:rsidP="003A7783">
      <w:pPr>
        <w:jc w:val="both"/>
        <w:rPr>
          <w:sz w:val="28"/>
        </w:rPr>
      </w:pPr>
    </w:p>
    <w:p w:rsidR="003A7783" w:rsidRDefault="003A7783" w:rsidP="003A7783">
      <w:pPr>
        <w:jc w:val="center"/>
        <w:rPr>
          <w:sz w:val="28"/>
        </w:rPr>
      </w:pPr>
      <w:r w:rsidRPr="003A7783">
        <w:rPr>
          <w:noProof/>
          <w:sz w:val="28"/>
          <w:lang w:eastAsia="ru-RU"/>
        </w:rPr>
        <w:drawing>
          <wp:inline distT="0" distB="0" distL="0" distR="0">
            <wp:extent cx="2151919" cy="2095500"/>
            <wp:effectExtent l="0" t="0" r="1270" b="0"/>
            <wp:docPr id="2" name="Рисунок 2" descr="фото: педикул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педикулез"/>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4961" cy="2098462"/>
                    </a:xfrm>
                    <a:prstGeom prst="rect">
                      <a:avLst/>
                    </a:prstGeom>
                    <a:noFill/>
                    <a:ln>
                      <a:noFill/>
                    </a:ln>
                  </pic:spPr>
                </pic:pic>
              </a:graphicData>
            </a:graphic>
          </wp:inline>
        </w:drawing>
      </w:r>
      <w:r>
        <w:rPr>
          <w:sz w:val="28"/>
        </w:rPr>
        <w:t xml:space="preserve"> </w:t>
      </w:r>
      <w:r w:rsidRPr="003A7783">
        <w:rPr>
          <w:noProof/>
          <w:sz w:val="28"/>
          <w:lang w:eastAsia="ru-RU"/>
        </w:rPr>
        <w:drawing>
          <wp:inline distT="0" distB="0" distL="0" distR="0">
            <wp:extent cx="3135190" cy="2095500"/>
            <wp:effectExtent l="0" t="0" r="8255" b="0"/>
            <wp:docPr id="1" name="Рисунок 1" descr="фото лобковой педикул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лобковой педикулез"/>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3309" cy="2094243"/>
                    </a:xfrm>
                    <a:prstGeom prst="rect">
                      <a:avLst/>
                    </a:prstGeom>
                    <a:noFill/>
                    <a:ln>
                      <a:noFill/>
                    </a:ln>
                  </pic:spPr>
                </pic:pic>
              </a:graphicData>
            </a:graphic>
          </wp:inline>
        </w:drawing>
      </w:r>
    </w:p>
    <w:p w:rsidR="003A7783" w:rsidRPr="003A7783" w:rsidRDefault="003A7783" w:rsidP="003A7783">
      <w:pPr>
        <w:jc w:val="center"/>
        <w:rPr>
          <w:i/>
          <w:sz w:val="24"/>
        </w:rPr>
      </w:pPr>
      <w:r w:rsidRPr="003A7783">
        <w:rPr>
          <w:i/>
          <w:sz w:val="24"/>
        </w:rPr>
        <w:t>Фото: педикулез головы и лобковой педикулез</w:t>
      </w:r>
    </w:p>
    <w:p w:rsidR="003A7783" w:rsidRDefault="003A7783" w:rsidP="003A7783">
      <w:pPr>
        <w:jc w:val="both"/>
        <w:rPr>
          <w:sz w:val="28"/>
        </w:rPr>
      </w:pPr>
    </w:p>
    <w:p w:rsidR="003A7783" w:rsidRPr="003A7783" w:rsidRDefault="003A7783" w:rsidP="003A7783">
      <w:pPr>
        <w:jc w:val="center"/>
        <w:rPr>
          <w:b/>
          <w:bCs/>
          <w:i/>
          <w:sz w:val="28"/>
        </w:rPr>
      </w:pPr>
      <w:r w:rsidRPr="003A7783">
        <w:rPr>
          <w:b/>
          <w:bCs/>
          <w:i/>
          <w:sz w:val="28"/>
        </w:rPr>
        <w:lastRenderedPageBreak/>
        <w:t>Симптомы педикулеза</w:t>
      </w:r>
    </w:p>
    <w:p w:rsidR="003A7783" w:rsidRDefault="003A7783" w:rsidP="003A7783">
      <w:pPr>
        <w:jc w:val="both"/>
        <w:rPr>
          <w:b/>
          <w:bCs/>
          <w:sz w:val="28"/>
        </w:rPr>
      </w:pPr>
    </w:p>
    <w:p w:rsidR="003A7783" w:rsidRDefault="003A7783" w:rsidP="003A7783">
      <w:pPr>
        <w:jc w:val="both"/>
        <w:rPr>
          <w:b/>
          <w:bCs/>
          <w:sz w:val="28"/>
        </w:rPr>
      </w:pPr>
      <w:r w:rsidRPr="003A7783">
        <w:rPr>
          <w:b/>
          <w:bCs/>
          <w:sz w:val="28"/>
        </w:rPr>
        <w:t>Головной педикулез</w:t>
      </w:r>
    </w:p>
    <w:p w:rsidR="003A7783" w:rsidRPr="003A7783" w:rsidRDefault="003A7783" w:rsidP="003A7783">
      <w:pPr>
        <w:jc w:val="both"/>
        <w:rPr>
          <w:sz w:val="28"/>
        </w:rPr>
      </w:pPr>
    </w:p>
    <w:p w:rsidR="003A7783" w:rsidRPr="003A7783" w:rsidRDefault="003A7783" w:rsidP="003A7783">
      <w:pPr>
        <w:pStyle w:val="a3"/>
        <w:numPr>
          <w:ilvl w:val="0"/>
          <w:numId w:val="3"/>
        </w:numPr>
        <w:ind w:left="851" w:hanging="284"/>
        <w:jc w:val="both"/>
        <w:rPr>
          <w:sz w:val="28"/>
        </w:rPr>
      </w:pPr>
      <w:r w:rsidRPr="003A7783">
        <w:rPr>
          <w:sz w:val="28"/>
        </w:rPr>
        <w:t>проявляется интенсивным зудом в области головы, из-за чего больной постоянно чешет голову.</w:t>
      </w:r>
    </w:p>
    <w:p w:rsidR="003A7783" w:rsidRDefault="003A7783" w:rsidP="003A7783">
      <w:pPr>
        <w:ind w:firstLine="567"/>
        <w:jc w:val="both"/>
        <w:rPr>
          <w:sz w:val="28"/>
        </w:rPr>
      </w:pPr>
    </w:p>
    <w:p w:rsidR="003A7783" w:rsidRPr="003A7783" w:rsidRDefault="003A7783" w:rsidP="003A7783">
      <w:pPr>
        <w:ind w:firstLine="567"/>
        <w:jc w:val="both"/>
        <w:rPr>
          <w:sz w:val="28"/>
        </w:rPr>
      </w:pPr>
      <w:r w:rsidRPr="003A7783">
        <w:rPr>
          <w:sz w:val="28"/>
        </w:rPr>
        <w:t xml:space="preserve">При осмотре кожи головы выявляются участки повреждения кожи на месте укусов с ярко желтыми «медовыми» корками, а также признаки фолликулита – воспаление  волосяной луковицы, </w:t>
      </w:r>
      <w:proofErr w:type="spellStart"/>
      <w:r w:rsidRPr="003A7783">
        <w:rPr>
          <w:sz w:val="28"/>
        </w:rPr>
        <w:t>экземоподобное</w:t>
      </w:r>
      <w:proofErr w:type="spellEnd"/>
      <w:r w:rsidRPr="003A7783">
        <w:rPr>
          <w:sz w:val="28"/>
        </w:rPr>
        <w:t xml:space="preserve"> поражение кожи на затылке, у висков и за ушами.</w:t>
      </w:r>
    </w:p>
    <w:p w:rsidR="003A7783" w:rsidRPr="003A7783" w:rsidRDefault="003A7783" w:rsidP="003A7783">
      <w:pPr>
        <w:ind w:firstLine="567"/>
        <w:jc w:val="both"/>
        <w:rPr>
          <w:sz w:val="28"/>
        </w:rPr>
      </w:pPr>
      <w:r w:rsidRPr="003A7783">
        <w:rPr>
          <w:sz w:val="28"/>
        </w:rPr>
        <w:t>Может выявляться лимфаденит в области ушей и шеи. При длительном и запущенном педикулезе образуются колтуны из волос, спутанных и склеенных гнойным отделяемым из ранок.</w:t>
      </w:r>
    </w:p>
    <w:p w:rsidR="003A7783" w:rsidRPr="003A7783" w:rsidRDefault="003A7783" w:rsidP="003A7783">
      <w:pPr>
        <w:ind w:firstLine="567"/>
        <w:jc w:val="both"/>
        <w:rPr>
          <w:sz w:val="28"/>
        </w:rPr>
      </w:pPr>
      <w:r w:rsidRPr="003A7783">
        <w:rPr>
          <w:sz w:val="28"/>
        </w:rPr>
        <w:t>У больных головным педикулезом при осмотре головы на волосах можно обнаружить гниды – яйца, отложенные насекомыми. Они могут быть полными, белесоватыми или желтоватыми, при раздавливании между ногтями они щелкают. Пустые гниды выглядят серыми.</w:t>
      </w:r>
    </w:p>
    <w:p w:rsidR="003A7783" w:rsidRDefault="003A7783" w:rsidP="003A7783">
      <w:pPr>
        <w:jc w:val="both"/>
        <w:rPr>
          <w:sz w:val="28"/>
        </w:rPr>
      </w:pPr>
    </w:p>
    <w:p w:rsidR="003A7783" w:rsidRPr="003A7783" w:rsidRDefault="003A7783" w:rsidP="003A7783">
      <w:pPr>
        <w:jc w:val="both"/>
        <w:rPr>
          <w:sz w:val="28"/>
        </w:rPr>
      </w:pPr>
      <w:r w:rsidRPr="003A7783">
        <w:rPr>
          <w:b/>
          <w:bCs/>
          <w:sz w:val="28"/>
        </w:rPr>
        <w:t>Платяной педикулез</w:t>
      </w:r>
    </w:p>
    <w:p w:rsidR="003A7783" w:rsidRDefault="003A7783" w:rsidP="003A7783">
      <w:pPr>
        <w:jc w:val="both"/>
        <w:rPr>
          <w:sz w:val="28"/>
        </w:rPr>
      </w:pPr>
    </w:p>
    <w:p w:rsidR="003A7783" w:rsidRPr="003A7783" w:rsidRDefault="003A7783" w:rsidP="003A7783">
      <w:pPr>
        <w:pStyle w:val="a3"/>
        <w:numPr>
          <w:ilvl w:val="0"/>
          <w:numId w:val="4"/>
        </w:numPr>
        <w:ind w:left="851" w:hanging="284"/>
        <w:jc w:val="both"/>
        <w:rPr>
          <w:sz w:val="28"/>
        </w:rPr>
      </w:pPr>
      <w:r w:rsidRPr="003A7783">
        <w:rPr>
          <w:sz w:val="28"/>
        </w:rPr>
        <w:t>поражает участи кожи под одеждой на плечах, спине, в области подмышек, шеи и живота, на пояснице и в области паха.</w:t>
      </w:r>
    </w:p>
    <w:p w:rsidR="003A7783" w:rsidRDefault="003A7783" w:rsidP="003A7783">
      <w:pPr>
        <w:ind w:firstLine="567"/>
        <w:jc w:val="both"/>
        <w:rPr>
          <w:sz w:val="28"/>
        </w:rPr>
      </w:pPr>
    </w:p>
    <w:p w:rsidR="003A7783" w:rsidRPr="003A7783" w:rsidRDefault="003A7783" w:rsidP="003A7783">
      <w:pPr>
        <w:ind w:firstLine="567"/>
        <w:jc w:val="both"/>
        <w:rPr>
          <w:sz w:val="28"/>
        </w:rPr>
      </w:pPr>
      <w:r w:rsidRPr="003A7783">
        <w:rPr>
          <w:sz w:val="28"/>
        </w:rPr>
        <w:t xml:space="preserve">На месте укусов возникают мелкие высыпания по типу комариных укусов с темной точкой по центру. По мере развития элементов возникает их </w:t>
      </w:r>
      <w:proofErr w:type="spellStart"/>
      <w:r w:rsidRPr="003A7783">
        <w:rPr>
          <w:sz w:val="28"/>
        </w:rPr>
        <w:t>синюшность</w:t>
      </w:r>
      <w:proofErr w:type="spellEnd"/>
      <w:r w:rsidRPr="003A7783">
        <w:rPr>
          <w:sz w:val="28"/>
        </w:rPr>
        <w:t>, пигментация и зачастую из-за расчесов присоединяются гнойничковые поражения.</w:t>
      </w:r>
    </w:p>
    <w:p w:rsidR="003A7783" w:rsidRPr="003A7783" w:rsidRDefault="003A7783" w:rsidP="003A7783">
      <w:pPr>
        <w:ind w:firstLine="567"/>
        <w:jc w:val="both"/>
        <w:rPr>
          <w:sz w:val="28"/>
        </w:rPr>
      </w:pPr>
      <w:r w:rsidRPr="003A7783">
        <w:rPr>
          <w:sz w:val="28"/>
        </w:rPr>
        <w:t xml:space="preserve">Длительное течение платяного педикулеза приводит к утолщению кожи и </w:t>
      </w:r>
      <w:proofErr w:type="spellStart"/>
      <w:r w:rsidRPr="003A7783">
        <w:rPr>
          <w:sz w:val="28"/>
        </w:rPr>
        <w:t>меланодермии</w:t>
      </w:r>
      <w:proofErr w:type="spellEnd"/>
      <w:r w:rsidRPr="003A7783">
        <w:rPr>
          <w:sz w:val="28"/>
        </w:rPr>
        <w:t xml:space="preserve"> (бурая окраска), шелушению на местах укусов. На месте расчесов и гнойных поражений формируются рубцы.</w:t>
      </w:r>
    </w:p>
    <w:p w:rsidR="003A7783" w:rsidRDefault="003A7783" w:rsidP="003A7783">
      <w:pPr>
        <w:jc w:val="both"/>
        <w:rPr>
          <w:b/>
          <w:bCs/>
          <w:sz w:val="28"/>
        </w:rPr>
      </w:pPr>
    </w:p>
    <w:p w:rsidR="003A7783" w:rsidRPr="003A7783" w:rsidRDefault="003A7783" w:rsidP="003A7783">
      <w:pPr>
        <w:jc w:val="both"/>
        <w:rPr>
          <w:sz w:val="28"/>
        </w:rPr>
      </w:pPr>
      <w:r w:rsidRPr="003A7783">
        <w:rPr>
          <w:b/>
          <w:bCs/>
          <w:sz w:val="28"/>
        </w:rPr>
        <w:t>Лобковой педикулез</w:t>
      </w:r>
    </w:p>
    <w:p w:rsidR="003A7783" w:rsidRDefault="003A7783" w:rsidP="003A7783">
      <w:pPr>
        <w:jc w:val="both"/>
        <w:rPr>
          <w:sz w:val="28"/>
        </w:rPr>
      </w:pPr>
    </w:p>
    <w:p w:rsidR="003A7783" w:rsidRDefault="003A7783" w:rsidP="003A7783">
      <w:pPr>
        <w:jc w:val="both"/>
        <w:rPr>
          <w:sz w:val="28"/>
        </w:rPr>
      </w:pPr>
      <w:r w:rsidRPr="003A7783">
        <w:rPr>
          <w:sz w:val="28"/>
        </w:rPr>
        <w:t xml:space="preserve">При лобковом педикулезе беспокоит незначительный зуд кожи, на местах укусов возникают круглые или овальные пятна серо-голубого цвета размерами до 1 сантиметра. При надавливании на эти пятна, они резко бледнеют. </w:t>
      </w:r>
      <w:proofErr w:type="spellStart"/>
      <w:r w:rsidRPr="003A7783">
        <w:rPr>
          <w:sz w:val="28"/>
        </w:rPr>
        <w:t>Площицы</w:t>
      </w:r>
      <w:proofErr w:type="spellEnd"/>
      <w:r w:rsidRPr="003A7783">
        <w:rPr>
          <w:sz w:val="28"/>
        </w:rPr>
        <w:t xml:space="preserve"> имеют малую подвижность, они могут обнаруживаться у корня волоса</w:t>
      </w:r>
      <w:r>
        <w:rPr>
          <w:sz w:val="28"/>
        </w:rPr>
        <w:t>.</w:t>
      </w:r>
    </w:p>
    <w:p w:rsidR="003A7783" w:rsidRDefault="003A7783" w:rsidP="003A7783">
      <w:pPr>
        <w:jc w:val="both"/>
        <w:rPr>
          <w:sz w:val="28"/>
        </w:rPr>
      </w:pPr>
    </w:p>
    <w:p w:rsidR="003A7783" w:rsidRPr="003A7783" w:rsidRDefault="003A7783" w:rsidP="003A7783">
      <w:pPr>
        <w:jc w:val="center"/>
        <w:rPr>
          <w:b/>
          <w:bCs/>
          <w:i/>
          <w:sz w:val="28"/>
        </w:rPr>
      </w:pPr>
      <w:r w:rsidRPr="003A7783">
        <w:rPr>
          <w:b/>
          <w:bCs/>
          <w:i/>
          <w:sz w:val="28"/>
        </w:rPr>
        <w:t>Диагностика</w:t>
      </w:r>
    </w:p>
    <w:p w:rsidR="003A7783" w:rsidRDefault="003A7783" w:rsidP="003A7783">
      <w:pPr>
        <w:jc w:val="both"/>
        <w:rPr>
          <w:sz w:val="28"/>
        </w:rPr>
      </w:pPr>
    </w:p>
    <w:p w:rsidR="003A7783" w:rsidRPr="003A7783" w:rsidRDefault="003A7783" w:rsidP="003A7783">
      <w:pPr>
        <w:ind w:firstLine="567"/>
        <w:jc w:val="both"/>
        <w:rPr>
          <w:sz w:val="28"/>
        </w:rPr>
      </w:pPr>
      <w:r w:rsidRPr="003A7783">
        <w:rPr>
          <w:sz w:val="28"/>
        </w:rPr>
        <w:t>Диагностику и лечение проводит дерматолог. Основа диагностики – типичные жалобы на зуд и расчесы на голове, коже тела или лобке. Прежде всего, проводится осмотр головы, тела и паховой области. На голове обнаруживают гниды и расчесы в местах укусов. В других случаях типичные клинические данные.</w:t>
      </w:r>
    </w:p>
    <w:p w:rsidR="003A7783" w:rsidRPr="003A7783" w:rsidRDefault="003A7783" w:rsidP="003A7783">
      <w:pPr>
        <w:ind w:firstLine="567"/>
        <w:jc w:val="both"/>
        <w:rPr>
          <w:sz w:val="28"/>
        </w:rPr>
      </w:pPr>
      <w:r w:rsidRPr="003A7783">
        <w:rPr>
          <w:sz w:val="28"/>
        </w:rPr>
        <w:lastRenderedPageBreak/>
        <w:t>Головных вшей можно вычесать над листом белой бумаги, для остальных постановка диагноза – клиническая.</w:t>
      </w:r>
    </w:p>
    <w:p w:rsidR="003A7783" w:rsidRDefault="003A7783" w:rsidP="003A7783">
      <w:pPr>
        <w:jc w:val="both"/>
        <w:rPr>
          <w:b/>
          <w:bCs/>
          <w:sz w:val="28"/>
        </w:rPr>
      </w:pPr>
    </w:p>
    <w:p w:rsidR="003A7783" w:rsidRPr="003A7783" w:rsidRDefault="003A7783" w:rsidP="003A7783">
      <w:pPr>
        <w:jc w:val="both"/>
        <w:rPr>
          <w:sz w:val="28"/>
        </w:rPr>
      </w:pPr>
      <w:r w:rsidRPr="003A7783">
        <w:rPr>
          <w:b/>
          <w:bCs/>
          <w:sz w:val="28"/>
        </w:rPr>
        <w:t>Дифференциальная диагностика</w:t>
      </w:r>
    </w:p>
    <w:p w:rsidR="003A7783" w:rsidRDefault="003A7783" w:rsidP="003A7783">
      <w:pPr>
        <w:jc w:val="both"/>
        <w:rPr>
          <w:sz w:val="28"/>
        </w:rPr>
      </w:pPr>
    </w:p>
    <w:p w:rsidR="003A7783" w:rsidRDefault="003A7783" w:rsidP="003A7783">
      <w:pPr>
        <w:ind w:firstLine="567"/>
        <w:jc w:val="both"/>
        <w:rPr>
          <w:sz w:val="28"/>
        </w:rPr>
      </w:pPr>
      <w:r w:rsidRPr="003A7783">
        <w:rPr>
          <w:sz w:val="28"/>
        </w:rPr>
        <w:t>От педикулеза необходимо отличать чесотку, которая также проявляется зудом кожи и вульгарное импетиго, стрептококковое поражение кожи.</w:t>
      </w:r>
    </w:p>
    <w:p w:rsidR="003A7783" w:rsidRDefault="003A7783" w:rsidP="003A7783">
      <w:pPr>
        <w:jc w:val="both"/>
        <w:rPr>
          <w:sz w:val="28"/>
        </w:rPr>
      </w:pPr>
    </w:p>
    <w:p w:rsidR="003A7783" w:rsidRPr="003A7783" w:rsidRDefault="003A7783" w:rsidP="003A7783">
      <w:pPr>
        <w:jc w:val="both"/>
        <w:rPr>
          <w:sz w:val="28"/>
        </w:rPr>
      </w:pPr>
    </w:p>
    <w:p w:rsidR="003A7783" w:rsidRPr="003A7783" w:rsidRDefault="003A7783" w:rsidP="003A7783">
      <w:pPr>
        <w:jc w:val="center"/>
        <w:rPr>
          <w:b/>
          <w:bCs/>
          <w:i/>
          <w:sz w:val="28"/>
        </w:rPr>
      </w:pPr>
      <w:r w:rsidRPr="003A7783">
        <w:rPr>
          <w:b/>
          <w:bCs/>
          <w:i/>
          <w:sz w:val="28"/>
        </w:rPr>
        <w:t>Лечение педикулеза</w:t>
      </w:r>
    </w:p>
    <w:p w:rsidR="003A7783" w:rsidRDefault="003A7783" w:rsidP="003A7783">
      <w:pPr>
        <w:jc w:val="both"/>
        <w:rPr>
          <w:sz w:val="28"/>
        </w:rPr>
      </w:pPr>
    </w:p>
    <w:p w:rsidR="003A7783" w:rsidRPr="003A7783" w:rsidRDefault="003A7783" w:rsidP="003A7783">
      <w:pPr>
        <w:ind w:firstLine="567"/>
        <w:jc w:val="both"/>
        <w:rPr>
          <w:sz w:val="28"/>
        </w:rPr>
      </w:pPr>
      <w:r w:rsidRPr="003A7783">
        <w:rPr>
          <w:sz w:val="28"/>
        </w:rPr>
        <w:t>Лечение педикулеза проводят на дому, причем обязательно всем контактным лицам. Используются средства для уничтожения вшей и гнид в разных формах – шампуни, спреи, лосьоны и эмульсии.</w:t>
      </w:r>
    </w:p>
    <w:p w:rsidR="003A7783" w:rsidRPr="003A7783" w:rsidRDefault="003A7783" w:rsidP="003A7783">
      <w:pPr>
        <w:ind w:firstLine="567"/>
        <w:jc w:val="both"/>
        <w:rPr>
          <w:sz w:val="28"/>
        </w:rPr>
      </w:pPr>
      <w:r w:rsidRPr="003A7783">
        <w:rPr>
          <w:sz w:val="28"/>
        </w:rPr>
        <w:t>При головном педикулезе применимы:</w:t>
      </w:r>
    </w:p>
    <w:p w:rsidR="003A7783" w:rsidRPr="003A7783" w:rsidRDefault="003A7783" w:rsidP="003A7783">
      <w:pPr>
        <w:pStyle w:val="a3"/>
        <w:numPr>
          <w:ilvl w:val="0"/>
          <w:numId w:val="8"/>
        </w:numPr>
        <w:ind w:left="851" w:hanging="284"/>
        <w:jc w:val="both"/>
        <w:rPr>
          <w:sz w:val="28"/>
        </w:rPr>
      </w:pPr>
      <w:r w:rsidRPr="003A7783">
        <w:rPr>
          <w:sz w:val="28"/>
        </w:rPr>
        <w:t xml:space="preserve">состригание волос </w:t>
      </w:r>
      <w:proofErr w:type="spellStart"/>
      <w:r w:rsidRPr="003A7783">
        <w:rPr>
          <w:sz w:val="28"/>
        </w:rPr>
        <w:t>налысо</w:t>
      </w:r>
      <w:proofErr w:type="spellEnd"/>
      <w:r w:rsidRPr="003A7783">
        <w:rPr>
          <w:sz w:val="28"/>
        </w:rPr>
        <w:t>,</w:t>
      </w:r>
    </w:p>
    <w:p w:rsidR="003A7783" w:rsidRPr="003A7783" w:rsidRDefault="003A7783" w:rsidP="003A7783">
      <w:pPr>
        <w:pStyle w:val="a3"/>
        <w:numPr>
          <w:ilvl w:val="0"/>
          <w:numId w:val="8"/>
        </w:numPr>
        <w:ind w:left="851" w:hanging="284"/>
        <w:jc w:val="both"/>
        <w:rPr>
          <w:sz w:val="28"/>
        </w:rPr>
      </w:pPr>
      <w:r w:rsidRPr="003A7783">
        <w:rPr>
          <w:sz w:val="28"/>
        </w:rPr>
        <w:t xml:space="preserve">вычесывание вшей и гнид специальным гребнем </w:t>
      </w:r>
      <w:proofErr w:type="spellStart"/>
      <w:r w:rsidRPr="003A7783">
        <w:rPr>
          <w:sz w:val="28"/>
        </w:rPr>
        <w:t>antiv</w:t>
      </w:r>
      <w:proofErr w:type="spellEnd"/>
      <w:r w:rsidRPr="003A7783">
        <w:rPr>
          <w:sz w:val="28"/>
        </w:rPr>
        <w:t>,</w:t>
      </w:r>
    </w:p>
    <w:p w:rsidR="003A7783" w:rsidRPr="003A7783" w:rsidRDefault="003A7783" w:rsidP="003A7783">
      <w:pPr>
        <w:pStyle w:val="a3"/>
        <w:numPr>
          <w:ilvl w:val="0"/>
          <w:numId w:val="8"/>
        </w:numPr>
        <w:ind w:left="851" w:hanging="284"/>
        <w:jc w:val="both"/>
        <w:rPr>
          <w:sz w:val="28"/>
        </w:rPr>
      </w:pPr>
      <w:r w:rsidRPr="003A7783">
        <w:rPr>
          <w:sz w:val="28"/>
        </w:rPr>
        <w:t xml:space="preserve">шампунь или лосьон </w:t>
      </w:r>
      <w:proofErr w:type="spellStart"/>
      <w:r w:rsidRPr="003A7783">
        <w:rPr>
          <w:sz w:val="28"/>
        </w:rPr>
        <w:t>малатиона</w:t>
      </w:r>
      <w:proofErr w:type="spellEnd"/>
      <w:r w:rsidRPr="003A7783">
        <w:rPr>
          <w:sz w:val="28"/>
        </w:rPr>
        <w:t xml:space="preserve"> 0.5-1%,</w:t>
      </w:r>
    </w:p>
    <w:p w:rsidR="003A7783" w:rsidRPr="003A7783" w:rsidRDefault="003A7783" w:rsidP="003A7783">
      <w:pPr>
        <w:pStyle w:val="a3"/>
        <w:numPr>
          <w:ilvl w:val="0"/>
          <w:numId w:val="8"/>
        </w:numPr>
        <w:ind w:left="851" w:hanging="284"/>
        <w:jc w:val="both"/>
        <w:rPr>
          <w:sz w:val="28"/>
        </w:rPr>
      </w:pPr>
      <w:r w:rsidRPr="003A7783">
        <w:rPr>
          <w:sz w:val="28"/>
        </w:rPr>
        <w:t xml:space="preserve">препараты </w:t>
      </w:r>
      <w:proofErr w:type="spellStart"/>
      <w:r w:rsidRPr="003A7783">
        <w:rPr>
          <w:sz w:val="28"/>
        </w:rPr>
        <w:t>перметрина</w:t>
      </w:r>
      <w:proofErr w:type="spellEnd"/>
      <w:r w:rsidRPr="003A7783">
        <w:rPr>
          <w:sz w:val="28"/>
        </w:rPr>
        <w:t xml:space="preserve"> (</w:t>
      </w:r>
      <w:proofErr w:type="spellStart"/>
      <w:r w:rsidRPr="003A7783">
        <w:rPr>
          <w:sz w:val="28"/>
        </w:rPr>
        <w:t>ниттифор</w:t>
      </w:r>
      <w:proofErr w:type="spellEnd"/>
      <w:r w:rsidRPr="003A7783">
        <w:rPr>
          <w:sz w:val="28"/>
        </w:rPr>
        <w:t xml:space="preserve">, пара-плюс, </w:t>
      </w:r>
      <w:proofErr w:type="spellStart"/>
      <w:r w:rsidRPr="003A7783">
        <w:rPr>
          <w:sz w:val="28"/>
        </w:rPr>
        <w:t>рид</w:t>
      </w:r>
      <w:proofErr w:type="spellEnd"/>
      <w:r w:rsidRPr="003A7783">
        <w:rPr>
          <w:sz w:val="28"/>
        </w:rPr>
        <w:t xml:space="preserve">, </w:t>
      </w:r>
      <w:proofErr w:type="spellStart"/>
      <w:r w:rsidRPr="003A7783">
        <w:rPr>
          <w:sz w:val="28"/>
        </w:rPr>
        <w:t>сумитрин</w:t>
      </w:r>
      <w:proofErr w:type="spellEnd"/>
      <w:r w:rsidRPr="003A7783">
        <w:rPr>
          <w:sz w:val="28"/>
        </w:rPr>
        <w:t xml:space="preserve">, </w:t>
      </w:r>
      <w:proofErr w:type="spellStart"/>
      <w:r w:rsidRPr="003A7783">
        <w:rPr>
          <w:sz w:val="28"/>
        </w:rPr>
        <w:t>фенотрин</w:t>
      </w:r>
      <w:proofErr w:type="spellEnd"/>
      <w:r w:rsidRPr="003A7783">
        <w:rPr>
          <w:sz w:val="28"/>
        </w:rPr>
        <w:t>), </w:t>
      </w:r>
    </w:p>
    <w:p w:rsidR="003A7783" w:rsidRPr="003A7783" w:rsidRDefault="003A7783" w:rsidP="003A7783">
      <w:pPr>
        <w:pStyle w:val="a3"/>
        <w:numPr>
          <w:ilvl w:val="0"/>
          <w:numId w:val="8"/>
        </w:numPr>
        <w:ind w:left="851" w:hanging="284"/>
        <w:jc w:val="both"/>
        <w:rPr>
          <w:sz w:val="28"/>
        </w:rPr>
      </w:pPr>
      <w:r w:rsidRPr="003A7783">
        <w:rPr>
          <w:sz w:val="28"/>
        </w:rPr>
        <w:t xml:space="preserve">20% водно-мыльная эмульсия </w:t>
      </w:r>
      <w:proofErr w:type="spellStart"/>
      <w:r w:rsidRPr="003A7783">
        <w:rPr>
          <w:sz w:val="28"/>
        </w:rPr>
        <w:t>бензилбензоата</w:t>
      </w:r>
      <w:proofErr w:type="spellEnd"/>
      <w:r w:rsidRPr="003A7783">
        <w:rPr>
          <w:sz w:val="28"/>
        </w:rPr>
        <w:t>,</w:t>
      </w:r>
    </w:p>
    <w:p w:rsidR="003A7783" w:rsidRPr="003A7783" w:rsidRDefault="003A7783" w:rsidP="003A7783">
      <w:pPr>
        <w:pStyle w:val="a3"/>
        <w:numPr>
          <w:ilvl w:val="0"/>
          <w:numId w:val="8"/>
        </w:numPr>
        <w:ind w:left="851" w:hanging="284"/>
        <w:jc w:val="both"/>
        <w:rPr>
          <w:sz w:val="28"/>
        </w:rPr>
      </w:pPr>
      <w:r w:rsidRPr="003A7783">
        <w:rPr>
          <w:sz w:val="28"/>
        </w:rPr>
        <w:t>борная мазь,</w:t>
      </w:r>
    </w:p>
    <w:p w:rsidR="003A7783" w:rsidRPr="003A7783" w:rsidRDefault="003A7783" w:rsidP="003A7783">
      <w:pPr>
        <w:pStyle w:val="a3"/>
        <w:numPr>
          <w:ilvl w:val="0"/>
          <w:numId w:val="8"/>
        </w:numPr>
        <w:ind w:left="851" w:hanging="284"/>
        <w:jc w:val="both"/>
        <w:rPr>
          <w:sz w:val="28"/>
        </w:rPr>
      </w:pPr>
      <w:proofErr w:type="spellStart"/>
      <w:r w:rsidRPr="003A7783">
        <w:rPr>
          <w:sz w:val="28"/>
        </w:rPr>
        <w:t>педилин</w:t>
      </w:r>
      <w:proofErr w:type="spellEnd"/>
      <w:r w:rsidRPr="003A7783">
        <w:rPr>
          <w:sz w:val="28"/>
        </w:rPr>
        <w:t>.</w:t>
      </w:r>
    </w:p>
    <w:p w:rsidR="003A7783" w:rsidRPr="003A7783" w:rsidRDefault="003A7783" w:rsidP="003A7783">
      <w:pPr>
        <w:ind w:firstLine="567"/>
        <w:jc w:val="both"/>
        <w:rPr>
          <w:sz w:val="28"/>
        </w:rPr>
      </w:pPr>
      <w:r w:rsidRPr="003A7783">
        <w:rPr>
          <w:sz w:val="28"/>
        </w:rPr>
        <w:t>При лобковом педикулезе применимы:</w:t>
      </w:r>
    </w:p>
    <w:p w:rsidR="003A7783" w:rsidRPr="003A7783" w:rsidRDefault="003A7783" w:rsidP="003A7783">
      <w:pPr>
        <w:pStyle w:val="a3"/>
        <w:numPr>
          <w:ilvl w:val="0"/>
          <w:numId w:val="9"/>
        </w:numPr>
        <w:ind w:left="851" w:hanging="284"/>
        <w:jc w:val="both"/>
        <w:rPr>
          <w:sz w:val="28"/>
        </w:rPr>
      </w:pPr>
      <w:r w:rsidRPr="003A7783">
        <w:rPr>
          <w:sz w:val="28"/>
        </w:rPr>
        <w:t>сбривание волос на лобке,</w:t>
      </w:r>
    </w:p>
    <w:p w:rsidR="003A7783" w:rsidRPr="003A7783" w:rsidRDefault="003A7783" w:rsidP="003A7783">
      <w:pPr>
        <w:pStyle w:val="a3"/>
        <w:numPr>
          <w:ilvl w:val="0"/>
          <w:numId w:val="9"/>
        </w:numPr>
        <w:ind w:left="851" w:hanging="284"/>
        <w:jc w:val="both"/>
        <w:rPr>
          <w:sz w:val="28"/>
        </w:rPr>
      </w:pPr>
      <w:r w:rsidRPr="003A7783">
        <w:rPr>
          <w:sz w:val="28"/>
        </w:rPr>
        <w:t xml:space="preserve">обработка кожи и волос </w:t>
      </w:r>
      <w:proofErr w:type="spellStart"/>
      <w:r w:rsidRPr="003A7783">
        <w:rPr>
          <w:sz w:val="28"/>
        </w:rPr>
        <w:t>медифокс</w:t>
      </w:r>
      <w:proofErr w:type="spellEnd"/>
      <w:r w:rsidRPr="003A7783">
        <w:rPr>
          <w:sz w:val="28"/>
        </w:rPr>
        <w:t xml:space="preserve"> эмульсией 20%,</w:t>
      </w:r>
    </w:p>
    <w:p w:rsidR="003A7783" w:rsidRPr="003A7783" w:rsidRDefault="003A7783" w:rsidP="003A7783">
      <w:pPr>
        <w:pStyle w:val="a3"/>
        <w:numPr>
          <w:ilvl w:val="0"/>
          <w:numId w:val="9"/>
        </w:numPr>
        <w:ind w:left="851" w:hanging="284"/>
        <w:jc w:val="both"/>
        <w:rPr>
          <w:sz w:val="28"/>
        </w:rPr>
      </w:pPr>
      <w:r w:rsidRPr="003A7783">
        <w:rPr>
          <w:sz w:val="28"/>
        </w:rPr>
        <w:t xml:space="preserve">обработка 20% эмульсией </w:t>
      </w:r>
      <w:proofErr w:type="spellStart"/>
      <w:r w:rsidRPr="003A7783">
        <w:rPr>
          <w:sz w:val="28"/>
        </w:rPr>
        <w:t>бензилбензоата</w:t>
      </w:r>
      <w:proofErr w:type="spellEnd"/>
      <w:r w:rsidRPr="003A7783">
        <w:rPr>
          <w:sz w:val="28"/>
        </w:rPr>
        <w:t>,</w:t>
      </w:r>
    </w:p>
    <w:p w:rsidR="003A7783" w:rsidRPr="003A7783" w:rsidRDefault="003A7783" w:rsidP="003A7783">
      <w:pPr>
        <w:pStyle w:val="a3"/>
        <w:numPr>
          <w:ilvl w:val="0"/>
          <w:numId w:val="9"/>
        </w:numPr>
        <w:ind w:left="851" w:hanging="284"/>
        <w:jc w:val="both"/>
        <w:rPr>
          <w:sz w:val="28"/>
        </w:rPr>
      </w:pPr>
      <w:r w:rsidRPr="003A7783">
        <w:rPr>
          <w:sz w:val="28"/>
        </w:rPr>
        <w:t xml:space="preserve">раствор </w:t>
      </w:r>
      <w:proofErr w:type="spellStart"/>
      <w:r w:rsidRPr="003A7783">
        <w:rPr>
          <w:sz w:val="28"/>
        </w:rPr>
        <w:t>лонцида</w:t>
      </w:r>
      <w:proofErr w:type="spellEnd"/>
      <w:r w:rsidRPr="003A7783">
        <w:rPr>
          <w:sz w:val="28"/>
        </w:rPr>
        <w:t xml:space="preserve"> с последующим купанием и сменой белья.</w:t>
      </w:r>
    </w:p>
    <w:p w:rsidR="003A7783" w:rsidRPr="003A7783" w:rsidRDefault="003A7783" w:rsidP="003A7783">
      <w:pPr>
        <w:pStyle w:val="a3"/>
        <w:numPr>
          <w:ilvl w:val="0"/>
          <w:numId w:val="9"/>
        </w:numPr>
        <w:ind w:left="851" w:hanging="284"/>
        <w:jc w:val="both"/>
        <w:rPr>
          <w:sz w:val="28"/>
        </w:rPr>
      </w:pPr>
      <w:r w:rsidRPr="003A7783">
        <w:rPr>
          <w:sz w:val="28"/>
        </w:rPr>
        <w:t xml:space="preserve">раствор-аэрозоль пара-плюс, </w:t>
      </w:r>
      <w:proofErr w:type="spellStart"/>
      <w:r w:rsidRPr="003A7783">
        <w:rPr>
          <w:sz w:val="28"/>
        </w:rPr>
        <w:t>спрей-пакс</w:t>
      </w:r>
      <w:proofErr w:type="spellEnd"/>
      <w:r w:rsidRPr="003A7783">
        <w:rPr>
          <w:sz w:val="28"/>
        </w:rPr>
        <w:t>.</w:t>
      </w:r>
    </w:p>
    <w:p w:rsidR="003A7783" w:rsidRDefault="003A7783" w:rsidP="003A7783">
      <w:pPr>
        <w:ind w:firstLine="567"/>
        <w:jc w:val="both"/>
        <w:rPr>
          <w:sz w:val="28"/>
        </w:rPr>
      </w:pPr>
      <w:r w:rsidRPr="003A7783">
        <w:rPr>
          <w:sz w:val="28"/>
        </w:rPr>
        <w:t xml:space="preserve">При платяном педикулезе основа лечения – обработка всех вещей и тщательное мытье тела в душе с мылом и мочалкой. Одежду и все принадлежности больного кипятят или  обрабатывают паром, при невозможности обработки температурой – помещают в плотный пакет с применением аэрозолей </w:t>
      </w:r>
      <w:proofErr w:type="spellStart"/>
      <w:r w:rsidRPr="003A7783">
        <w:rPr>
          <w:sz w:val="28"/>
        </w:rPr>
        <w:t>противопедикулезных</w:t>
      </w:r>
      <w:proofErr w:type="spellEnd"/>
      <w:r w:rsidRPr="003A7783">
        <w:rPr>
          <w:sz w:val="28"/>
        </w:rPr>
        <w:t xml:space="preserve"> средств – (</w:t>
      </w:r>
      <w:proofErr w:type="spellStart"/>
      <w:r w:rsidRPr="003A7783">
        <w:rPr>
          <w:sz w:val="28"/>
        </w:rPr>
        <w:t>карбофос</w:t>
      </w:r>
      <w:proofErr w:type="spellEnd"/>
      <w:r w:rsidRPr="003A7783">
        <w:rPr>
          <w:sz w:val="28"/>
        </w:rPr>
        <w:t xml:space="preserve">, </w:t>
      </w:r>
      <w:proofErr w:type="spellStart"/>
      <w:r w:rsidRPr="003A7783">
        <w:rPr>
          <w:sz w:val="28"/>
        </w:rPr>
        <w:t>сульфидос</w:t>
      </w:r>
      <w:proofErr w:type="spellEnd"/>
      <w:r w:rsidRPr="003A7783">
        <w:rPr>
          <w:sz w:val="28"/>
        </w:rPr>
        <w:t>).</w:t>
      </w:r>
    </w:p>
    <w:p w:rsidR="003A7783" w:rsidRDefault="003A7783" w:rsidP="003A7783">
      <w:pPr>
        <w:jc w:val="both"/>
        <w:rPr>
          <w:sz w:val="28"/>
        </w:rPr>
      </w:pPr>
    </w:p>
    <w:p w:rsidR="003A7783" w:rsidRDefault="003A7783" w:rsidP="003A7783">
      <w:pPr>
        <w:jc w:val="both"/>
        <w:rPr>
          <w:sz w:val="28"/>
        </w:rPr>
      </w:pPr>
    </w:p>
    <w:p w:rsidR="00A1205A" w:rsidRDefault="00A1205A" w:rsidP="003A7783">
      <w:pPr>
        <w:jc w:val="both"/>
        <w:rPr>
          <w:sz w:val="28"/>
        </w:rPr>
      </w:pPr>
    </w:p>
    <w:p w:rsidR="00C12535" w:rsidRDefault="00C12535" w:rsidP="003A7783">
      <w:pPr>
        <w:jc w:val="both"/>
        <w:rPr>
          <w:sz w:val="28"/>
        </w:rPr>
      </w:pPr>
    </w:p>
    <w:p w:rsidR="00C12535" w:rsidRDefault="00C12535" w:rsidP="003A7783">
      <w:pPr>
        <w:jc w:val="both"/>
        <w:rPr>
          <w:sz w:val="28"/>
        </w:rPr>
      </w:pPr>
    </w:p>
    <w:p w:rsidR="00A1205A" w:rsidRDefault="00A1205A" w:rsidP="003A7783">
      <w:pPr>
        <w:jc w:val="both"/>
        <w:rPr>
          <w:sz w:val="28"/>
        </w:rPr>
      </w:pPr>
    </w:p>
    <w:p w:rsidR="00A1205A" w:rsidRDefault="00A1205A" w:rsidP="003A7783">
      <w:pPr>
        <w:jc w:val="both"/>
        <w:rPr>
          <w:sz w:val="28"/>
        </w:rPr>
      </w:pPr>
    </w:p>
    <w:p w:rsidR="00A1205A" w:rsidRDefault="00A1205A" w:rsidP="003A7783">
      <w:pPr>
        <w:jc w:val="both"/>
        <w:rPr>
          <w:sz w:val="28"/>
        </w:rPr>
      </w:pPr>
    </w:p>
    <w:p w:rsidR="00A1205A" w:rsidRDefault="00A1205A" w:rsidP="003A7783">
      <w:pPr>
        <w:jc w:val="both"/>
        <w:rPr>
          <w:sz w:val="28"/>
        </w:rPr>
      </w:pPr>
    </w:p>
    <w:p w:rsidR="00A1205A" w:rsidRDefault="00A1205A" w:rsidP="003A7783">
      <w:pPr>
        <w:jc w:val="both"/>
        <w:rPr>
          <w:sz w:val="28"/>
        </w:rPr>
      </w:pPr>
    </w:p>
    <w:p w:rsidR="00A1205A" w:rsidRPr="00A1205A" w:rsidRDefault="00A1205A" w:rsidP="00A1205A">
      <w:pPr>
        <w:jc w:val="center"/>
        <w:rPr>
          <w:b/>
          <w:sz w:val="28"/>
        </w:rPr>
      </w:pPr>
      <w:r>
        <w:rPr>
          <w:b/>
          <w:sz w:val="28"/>
        </w:rPr>
        <w:lastRenderedPageBreak/>
        <w:t>ВЕТРЯННАЯ ОСПА</w:t>
      </w:r>
    </w:p>
    <w:p w:rsidR="00A1205A" w:rsidRDefault="00A1205A" w:rsidP="00A1205A">
      <w:pPr>
        <w:ind w:firstLine="567"/>
        <w:jc w:val="both"/>
        <w:rPr>
          <w:sz w:val="28"/>
        </w:rPr>
      </w:pPr>
    </w:p>
    <w:p w:rsidR="00A1205A" w:rsidRPr="00A1205A" w:rsidRDefault="00A1205A" w:rsidP="00A1205A">
      <w:pPr>
        <w:ind w:firstLine="567"/>
        <w:jc w:val="both"/>
        <w:rPr>
          <w:sz w:val="28"/>
        </w:rPr>
      </w:pPr>
      <w:r w:rsidRPr="00A1205A">
        <w:rPr>
          <w:sz w:val="28"/>
        </w:rPr>
        <w:t xml:space="preserve">Ветряная оспа — </w:t>
      </w:r>
      <w:proofErr w:type="spellStart"/>
      <w:r w:rsidRPr="00A1205A">
        <w:rPr>
          <w:sz w:val="28"/>
        </w:rPr>
        <w:t>высокозаразное</w:t>
      </w:r>
      <w:proofErr w:type="spellEnd"/>
      <w:r w:rsidRPr="00A1205A">
        <w:rPr>
          <w:sz w:val="28"/>
        </w:rPr>
        <w:t xml:space="preserve"> острое вирусное заболевание, протекающее с умеренно выраженной интоксикацией и характерной сыпью на коже и слизистых оболочках.</w:t>
      </w:r>
    </w:p>
    <w:p w:rsidR="00A1205A" w:rsidRPr="00A1205A" w:rsidRDefault="00A1205A" w:rsidP="00A1205A">
      <w:pPr>
        <w:ind w:firstLine="567"/>
        <w:jc w:val="both"/>
        <w:rPr>
          <w:sz w:val="28"/>
        </w:rPr>
      </w:pPr>
      <w:r w:rsidRPr="00A1205A">
        <w:rPr>
          <w:sz w:val="28"/>
        </w:rPr>
        <w:t>Возбудитель — ДНК-содержащий вирус (</w:t>
      </w:r>
      <w:proofErr w:type="spellStart"/>
      <w:r w:rsidRPr="00A1205A">
        <w:rPr>
          <w:sz w:val="28"/>
        </w:rPr>
        <w:t>Varicella-zoster</w:t>
      </w:r>
      <w:proofErr w:type="spellEnd"/>
      <w:r w:rsidRPr="00A1205A">
        <w:rPr>
          <w:sz w:val="28"/>
        </w:rPr>
        <w:t xml:space="preserve"> </w:t>
      </w:r>
      <w:proofErr w:type="spellStart"/>
      <w:r w:rsidRPr="00A1205A">
        <w:rPr>
          <w:sz w:val="28"/>
        </w:rPr>
        <w:t>virus</w:t>
      </w:r>
      <w:proofErr w:type="spellEnd"/>
      <w:r w:rsidRPr="00A1205A">
        <w:rPr>
          <w:sz w:val="28"/>
        </w:rPr>
        <w:t xml:space="preserve">) семейства </w:t>
      </w:r>
      <w:proofErr w:type="spellStart"/>
      <w:r w:rsidRPr="00A1205A">
        <w:rPr>
          <w:sz w:val="28"/>
        </w:rPr>
        <w:t>герпес-вирусов</w:t>
      </w:r>
      <w:proofErr w:type="spellEnd"/>
      <w:r w:rsidRPr="00A1205A">
        <w:rPr>
          <w:sz w:val="28"/>
        </w:rPr>
        <w:t>, вызывающий также опоясывающий лишай (</w:t>
      </w:r>
      <w:proofErr w:type="spellStart"/>
      <w:r w:rsidRPr="00A1205A">
        <w:rPr>
          <w:sz w:val="28"/>
        </w:rPr>
        <w:t>Herpes</w:t>
      </w:r>
      <w:proofErr w:type="spellEnd"/>
      <w:r w:rsidRPr="00A1205A">
        <w:rPr>
          <w:sz w:val="28"/>
        </w:rPr>
        <w:t xml:space="preserve"> </w:t>
      </w:r>
      <w:proofErr w:type="spellStart"/>
      <w:r w:rsidRPr="00A1205A">
        <w:rPr>
          <w:sz w:val="28"/>
        </w:rPr>
        <w:t>zoster</w:t>
      </w:r>
      <w:proofErr w:type="spellEnd"/>
      <w:r w:rsidRPr="00A1205A">
        <w:rPr>
          <w:sz w:val="28"/>
        </w:rPr>
        <w:t>).</w:t>
      </w:r>
    </w:p>
    <w:p w:rsidR="00A1205A" w:rsidRPr="00A1205A" w:rsidRDefault="00A1205A" w:rsidP="00A1205A">
      <w:pPr>
        <w:ind w:firstLine="567"/>
        <w:jc w:val="both"/>
        <w:rPr>
          <w:sz w:val="28"/>
        </w:rPr>
      </w:pPr>
      <w:r w:rsidRPr="00A1205A">
        <w:rPr>
          <w:sz w:val="28"/>
        </w:rPr>
        <w:t>Источник инфекции — больной ветряной оспой или опоясывающим лишаем</w:t>
      </w:r>
      <w:r w:rsidR="00A4506C">
        <w:rPr>
          <w:sz w:val="28"/>
        </w:rPr>
        <w:t>.</w:t>
      </w:r>
    </w:p>
    <w:p w:rsidR="00A1205A" w:rsidRPr="00A1205A" w:rsidRDefault="00A1205A" w:rsidP="00A1205A">
      <w:pPr>
        <w:ind w:firstLine="567"/>
        <w:jc w:val="both"/>
        <w:rPr>
          <w:sz w:val="28"/>
        </w:rPr>
      </w:pPr>
      <w:r w:rsidRPr="00A1205A">
        <w:rPr>
          <w:sz w:val="28"/>
        </w:rPr>
        <w:t xml:space="preserve">Пути передачи — по воздух и воздушно-капельный. Ветряная оспа — летучая инфекция (распространение возбудителя происходит с током воздуха на большие расстояния). Восприимчивость к инфекции очень высокая (после контакта с больным заболевают практически все </w:t>
      </w:r>
      <w:proofErr w:type="spellStart"/>
      <w:r w:rsidRPr="00A1205A">
        <w:rPr>
          <w:sz w:val="28"/>
        </w:rPr>
        <w:t>неболевшие</w:t>
      </w:r>
      <w:proofErr w:type="spellEnd"/>
      <w:r w:rsidRPr="00A1205A">
        <w:rPr>
          <w:sz w:val="28"/>
        </w:rPr>
        <w:t xml:space="preserve"> лица). Чаще всего заболевание переносят в дошкольном возрасте. Возможно внутриутробное инфицирование ребёнка при развитии заболевания у матери в последние 5 дней до родов.</w:t>
      </w:r>
    </w:p>
    <w:p w:rsidR="00A1205A" w:rsidRDefault="00A1205A" w:rsidP="003A7783">
      <w:pPr>
        <w:jc w:val="both"/>
        <w:rPr>
          <w:sz w:val="28"/>
        </w:rPr>
      </w:pPr>
    </w:p>
    <w:p w:rsidR="00A4506C" w:rsidRPr="00A4506C" w:rsidRDefault="00A4506C" w:rsidP="00A4506C">
      <w:pPr>
        <w:jc w:val="center"/>
        <w:rPr>
          <w:b/>
          <w:bCs/>
          <w:i/>
          <w:sz w:val="28"/>
        </w:rPr>
      </w:pPr>
      <w:r w:rsidRPr="00A4506C">
        <w:rPr>
          <w:b/>
          <w:bCs/>
          <w:i/>
          <w:sz w:val="28"/>
        </w:rPr>
        <w:t>Симптомы ветряной оспы</w:t>
      </w:r>
    </w:p>
    <w:p w:rsidR="00A4506C" w:rsidRDefault="00A4506C" w:rsidP="00A4506C">
      <w:pPr>
        <w:jc w:val="both"/>
        <w:rPr>
          <w:sz w:val="28"/>
        </w:rPr>
      </w:pPr>
    </w:p>
    <w:p w:rsidR="00A4506C" w:rsidRPr="00A4506C" w:rsidRDefault="00A4506C" w:rsidP="00A4506C">
      <w:pPr>
        <w:pStyle w:val="a3"/>
        <w:numPr>
          <w:ilvl w:val="0"/>
          <w:numId w:val="11"/>
        </w:numPr>
        <w:ind w:left="851" w:hanging="284"/>
        <w:jc w:val="both"/>
        <w:rPr>
          <w:sz w:val="28"/>
        </w:rPr>
      </w:pPr>
      <w:r w:rsidRPr="00A4506C">
        <w:rPr>
          <w:sz w:val="28"/>
        </w:rPr>
        <w:t>Продолжительность инкубационного периода — 11</w:t>
      </w:r>
      <w:r>
        <w:rPr>
          <w:sz w:val="28"/>
        </w:rPr>
        <w:t>-</w:t>
      </w:r>
      <w:r w:rsidRPr="00A4506C">
        <w:rPr>
          <w:sz w:val="28"/>
        </w:rPr>
        <w:t>21 суток</w:t>
      </w:r>
      <w:r>
        <w:rPr>
          <w:sz w:val="28"/>
        </w:rPr>
        <w:t>.</w:t>
      </w:r>
    </w:p>
    <w:p w:rsidR="00A4506C" w:rsidRPr="00A4506C" w:rsidRDefault="00A4506C" w:rsidP="00A4506C">
      <w:pPr>
        <w:pStyle w:val="a3"/>
        <w:numPr>
          <w:ilvl w:val="0"/>
          <w:numId w:val="11"/>
        </w:numPr>
        <w:ind w:left="851" w:hanging="284"/>
        <w:jc w:val="both"/>
        <w:rPr>
          <w:sz w:val="28"/>
        </w:rPr>
      </w:pPr>
      <w:r>
        <w:rPr>
          <w:sz w:val="28"/>
        </w:rPr>
        <w:t>Обычно 3-</w:t>
      </w:r>
      <w:r w:rsidRPr="00A4506C">
        <w:rPr>
          <w:sz w:val="28"/>
        </w:rPr>
        <w:t>5-дневная лихорадка с последующими ежедневными повышениями температуры, совпадающими с появлением новых элементов сыпи; при тяжёлых формах возможны вялость, недомогание, снижение аппетита и т.п.</w:t>
      </w:r>
    </w:p>
    <w:p w:rsidR="00A4506C" w:rsidRPr="00A4506C" w:rsidRDefault="00A4506C" w:rsidP="00A4506C">
      <w:pPr>
        <w:pStyle w:val="a3"/>
        <w:numPr>
          <w:ilvl w:val="0"/>
          <w:numId w:val="11"/>
        </w:numPr>
        <w:ind w:left="851" w:hanging="284"/>
        <w:jc w:val="both"/>
        <w:rPr>
          <w:sz w:val="28"/>
        </w:rPr>
      </w:pPr>
      <w:r w:rsidRPr="00A4506C">
        <w:rPr>
          <w:sz w:val="28"/>
        </w:rPr>
        <w:t>Начальная сыпь в виде мелкоточечной красной сыпи, обнаруживаемой в первый день болезни и исчезающей на 2</w:t>
      </w:r>
      <w:r>
        <w:rPr>
          <w:sz w:val="28"/>
        </w:rPr>
        <w:t>-</w:t>
      </w:r>
      <w:r w:rsidRPr="00A4506C">
        <w:rPr>
          <w:sz w:val="28"/>
        </w:rPr>
        <w:t>3-й сутки. Разнообразная сыпь, состоящая из нескольких элементов: пятно, возвышение, пузырек, корочка. Все элементы — последовательные фазы развития единого воспалительного процесса в коже. Одновременное присутствие на коже элементов разного возраста связано с феноменом ежедневного подсыпания; первые пятна появляются на 1</w:t>
      </w:r>
      <w:r>
        <w:rPr>
          <w:sz w:val="28"/>
        </w:rPr>
        <w:t>-</w:t>
      </w:r>
      <w:r w:rsidRPr="00A4506C">
        <w:rPr>
          <w:sz w:val="28"/>
        </w:rPr>
        <w:t>2-й день, последние — на 3</w:t>
      </w:r>
      <w:r>
        <w:rPr>
          <w:sz w:val="28"/>
        </w:rPr>
        <w:t>-</w:t>
      </w:r>
      <w:r w:rsidRPr="00A4506C">
        <w:rPr>
          <w:sz w:val="28"/>
        </w:rPr>
        <w:t>6-е сутки.</w:t>
      </w:r>
    </w:p>
    <w:p w:rsidR="00A4506C" w:rsidRPr="00A4506C" w:rsidRDefault="00A4506C" w:rsidP="00A4506C">
      <w:pPr>
        <w:pStyle w:val="a3"/>
        <w:numPr>
          <w:ilvl w:val="0"/>
          <w:numId w:val="11"/>
        </w:numPr>
        <w:ind w:left="851" w:hanging="284"/>
        <w:jc w:val="both"/>
        <w:rPr>
          <w:sz w:val="28"/>
        </w:rPr>
      </w:pPr>
      <w:r w:rsidRPr="00A4506C">
        <w:rPr>
          <w:sz w:val="28"/>
        </w:rPr>
        <w:t>Основной диагностический элемент — пузырёк с прозрачным содержимым, окружённый венчиком покраснения. Сыпь может сопровождаться зудом.</w:t>
      </w:r>
    </w:p>
    <w:p w:rsidR="00A4506C" w:rsidRPr="00A4506C" w:rsidRDefault="00A4506C" w:rsidP="00A4506C">
      <w:pPr>
        <w:pStyle w:val="a3"/>
        <w:numPr>
          <w:ilvl w:val="0"/>
          <w:numId w:val="11"/>
        </w:numPr>
        <w:ind w:left="851" w:hanging="284"/>
        <w:jc w:val="both"/>
        <w:rPr>
          <w:sz w:val="28"/>
        </w:rPr>
      </w:pPr>
      <w:r w:rsidRPr="00A4506C">
        <w:rPr>
          <w:sz w:val="28"/>
        </w:rPr>
        <w:t>Характерно появление высыпаний на видимых слизистых оболочках (полость рта, половые органы, конъюнктива век); в этих случаях корочка не формируется, а дефекты слизистых оболочек в виде мелких язвочек в последующем заживают.</w:t>
      </w:r>
    </w:p>
    <w:p w:rsidR="00A4506C" w:rsidRPr="00A4506C" w:rsidRDefault="00A4506C" w:rsidP="00A4506C">
      <w:pPr>
        <w:pStyle w:val="a3"/>
        <w:numPr>
          <w:ilvl w:val="0"/>
          <w:numId w:val="11"/>
        </w:numPr>
        <w:ind w:left="851" w:hanging="284"/>
        <w:jc w:val="both"/>
        <w:rPr>
          <w:sz w:val="28"/>
        </w:rPr>
      </w:pPr>
      <w:r w:rsidRPr="00A4506C">
        <w:rPr>
          <w:sz w:val="28"/>
        </w:rPr>
        <w:t xml:space="preserve">В неосложнённых случаях после отторжения корочек на коже соединительнотканных рубцов не формируется. У пациентов с </w:t>
      </w:r>
      <w:proofErr w:type="spellStart"/>
      <w:r w:rsidRPr="00A4506C">
        <w:rPr>
          <w:sz w:val="28"/>
        </w:rPr>
        <w:t>иммунодефицитными</w:t>
      </w:r>
      <w:proofErr w:type="spellEnd"/>
      <w:r w:rsidRPr="00A4506C">
        <w:rPr>
          <w:sz w:val="28"/>
        </w:rPr>
        <w:t xml:space="preserve"> состояниями возможно появление крупных пузырей с прозрачным содержимым, нагноение содержимого пузырька, </w:t>
      </w:r>
      <w:proofErr w:type="spellStart"/>
      <w:r w:rsidRPr="00A4506C">
        <w:rPr>
          <w:sz w:val="28"/>
        </w:rPr>
        <w:t>синячковых</w:t>
      </w:r>
      <w:proofErr w:type="spellEnd"/>
      <w:r w:rsidRPr="00A4506C">
        <w:rPr>
          <w:sz w:val="28"/>
        </w:rPr>
        <w:t xml:space="preserve"> элементов на коже и слизистых оболочках, кровянистого пропитывания содержимого пузырьков, формирующих глубокие дефекты кожи</w:t>
      </w:r>
    </w:p>
    <w:p w:rsidR="00A4506C" w:rsidRDefault="00A4506C" w:rsidP="003A7783">
      <w:pPr>
        <w:pStyle w:val="a3"/>
        <w:numPr>
          <w:ilvl w:val="0"/>
          <w:numId w:val="11"/>
        </w:numPr>
        <w:ind w:left="851" w:hanging="284"/>
        <w:jc w:val="both"/>
        <w:rPr>
          <w:sz w:val="28"/>
        </w:rPr>
      </w:pPr>
      <w:r w:rsidRPr="00A4506C">
        <w:rPr>
          <w:sz w:val="28"/>
        </w:rPr>
        <w:t>Тяжёлые формы ветряной оспы: поражение кожи в таких случаях нередко сопровождается рубцовыми изменениями.</w:t>
      </w:r>
    </w:p>
    <w:p w:rsidR="00A4506C" w:rsidRDefault="00A4506C" w:rsidP="00A4506C">
      <w:pPr>
        <w:jc w:val="center"/>
        <w:rPr>
          <w:sz w:val="28"/>
        </w:rPr>
      </w:pPr>
      <w:r w:rsidRPr="00A4506C">
        <w:rPr>
          <w:noProof/>
          <w:sz w:val="28"/>
          <w:lang w:eastAsia="ru-RU"/>
        </w:rPr>
        <w:lastRenderedPageBreak/>
        <w:drawing>
          <wp:inline distT="0" distB="0" distL="0" distR="0">
            <wp:extent cx="3044190" cy="1943100"/>
            <wp:effectExtent l="0" t="0" r="3810" b="0"/>
            <wp:docPr id="3" name="Рисунок 3" descr="фото: ветряная ос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ветряная оспа"/>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4190" cy="1943100"/>
                    </a:xfrm>
                    <a:prstGeom prst="rect">
                      <a:avLst/>
                    </a:prstGeom>
                    <a:noFill/>
                    <a:ln>
                      <a:noFill/>
                    </a:ln>
                  </pic:spPr>
                </pic:pic>
              </a:graphicData>
            </a:graphic>
          </wp:inline>
        </w:drawing>
      </w:r>
    </w:p>
    <w:p w:rsidR="00A4506C" w:rsidRDefault="00A4506C" w:rsidP="00A4506C">
      <w:pPr>
        <w:jc w:val="center"/>
        <w:rPr>
          <w:i/>
          <w:iCs/>
          <w:sz w:val="24"/>
        </w:rPr>
      </w:pPr>
      <w:r w:rsidRPr="00A4506C">
        <w:rPr>
          <w:i/>
          <w:iCs/>
          <w:sz w:val="24"/>
        </w:rPr>
        <w:t>Фото: проявления ветряной оспы на коже</w:t>
      </w:r>
    </w:p>
    <w:p w:rsidR="00A4506C" w:rsidRDefault="00A4506C" w:rsidP="00A4506C">
      <w:pPr>
        <w:rPr>
          <w:iCs/>
          <w:sz w:val="28"/>
        </w:rPr>
      </w:pPr>
    </w:p>
    <w:p w:rsidR="00A4506C" w:rsidRPr="00A4506C" w:rsidRDefault="00A4506C" w:rsidP="00A4506C">
      <w:pPr>
        <w:jc w:val="center"/>
        <w:rPr>
          <w:b/>
          <w:bCs/>
          <w:i/>
          <w:sz w:val="28"/>
        </w:rPr>
      </w:pPr>
      <w:r w:rsidRPr="00A4506C">
        <w:rPr>
          <w:b/>
          <w:bCs/>
          <w:i/>
          <w:sz w:val="28"/>
        </w:rPr>
        <w:t>Обследование</w:t>
      </w:r>
    </w:p>
    <w:p w:rsidR="00A4506C" w:rsidRDefault="00A4506C" w:rsidP="00A4506C">
      <w:pPr>
        <w:ind w:left="720"/>
        <w:rPr>
          <w:sz w:val="28"/>
        </w:rPr>
      </w:pPr>
    </w:p>
    <w:p w:rsidR="00A4506C" w:rsidRPr="00A4506C" w:rsidRDefault="00A4506C" w:rsidP="00A4506C">
      <w:pPr>
        <w:numPr>
          <w:ilvl w:val="0"/>
          <w:numId w:val="12"/>
        </w:numPr>
        <w:rPr>
          <w:sz w:val="28"/>
        </w:rPr>
      </w:pPr>
      <w:r w:rsidRPr="00A4506C">
        <w:rPr>
          <w:sz w:val="28"/>
        </w:rPr>
        <w:t>Обнаружение возбудителя или его антигенов</w:t>
      </w:r>
    </w:p>
    <w:p w:rsidR="00A4506C" w:rsidRPr="00A4506C" w:rsidRDefault="00A4506C" w:rsidP="00A4506C">
      <w:pPr>
        <w:numPr>
          <w:ilvl w:val="0"/>
          <w:numId w:val="12"/>
        </w:numPr>
        <w:rPr>
          <w:sz w:val="28"/>
        </w:rPr>
      </w:pPr>
      <w:r w:rsidRPr="00A4506C">
        <w:rPr>
          <w:sz w:val="28"/>
        </w:rPr>
        <w:t>Обнаружение антител к антигенам вируса: РСК, ИФА</w:t>
      </w:r>
    </w:p>
    <w:p w:rsidR="00A4506C" w:rsidRDefault="00A4506C" w:rsidP="00A4506C">
      <w:pPr>
        <w:rPr>
          <w:b/>
          <w:bCs/>
          <w:sz w:val="28"/>
        </w:rPr>
      </w:pPr>
      <w:bookmarkStart w:id="2" w:name="menupart3"/>
      <w:bookmarkEnd w:id="2"/>
    </w:p>
    <w:p w:rsidR="00A4506C" w:rsidRPr="00A4506C" w:rsidRDefault="00A4506C" w:rsidP="00A4506C">
      <w:pPr>
        <w:jc w:val="center"/>
        <w:rPr>
          <w:b/>
          <w:bCs/>
          <w:i/>
          <w:sz w:val="28"/>
        </w:rPr>
      </w:pPr>
      <w:r w:rsidRPr="00A4506C">
        <w:rPr>
          <w:b/>
          <w:bCs/>
          <w:i/>
          <w:sz w:val="28"/>
        </w:rPr>
        <w:t>Лечение ветряной оспы</w:t>
      </w:r>
    </w:p>
    <w:p w:rsidR="00A4506C" w:rsidRPr="00A4506C" w:rsidRDefault="00A4506C" w:rsidP="00A4506C">
      <w:pPr>
        <w:rPr>
          <w:b/>
          <w:bCs/>
          <w:sz w:val="28"/>
        </w:rPr>
      </w:pPr>
    </w:p>
    <w:p w:rsidR="00A4506C" w:rsidRPr="00A4506C" w:rsidRDefault="00A4506C" w:rsidP="00A4506C">
      <w:pPr>
        <w:numPr>
          <w:ilvl w:val="0"/>
          <w:numId w:val="13"/>
        </w:numPr>
        <w:rPr>
          <w:sz w:val="28"/>
        </w:rPr>
      </w:pPr>
      <w:r w:rsidRPr="00A4506C">
        <w:rPr>
          <w:sz w:val="28"/>
        </w:rPr>
        <w:t>При лёгких формах — обработка элементов сыпи спиртовыми растворами красителей (бриллиантовый зелёный или метиленовый синий), соблюдение правил личной гигиены</w:t>
      </w:r>
    </w:p>
    <w:p w:rsidR="00A4506C" w:rsidRPr="00A4506C" w:rsidRDefault="00A4506C" w:rsidP="00A4506C">
      <w:pPr>
        <w:numPr>
          <w:ilvl w:val="0"/>
          <w:numId w:val="13"/>
        </w:numPr>
        <w:rPr>
          <w:sz w:val="28"/>
        </w:rPr>
      </w:pPr>
      <w:r w:rsidRPr="00A4506C">
        <w:rPr>
          <w:sz w:val="28"/>
        </w:rPr>
        <w:t xml:space="preserve">При тяжёлых формах, </w:t>
      </w:r>
      <w:proofErr w:type="spellStart"/>
      <w:r w:rsidRPr="00A4506C">
        <w:rPr>
          <w:sz w:val="28"/>
        </w:rPr>
        <w:t>иммунодефицитных</w:t>
      </w:r>
      <w:proofErr w:type="spellEnd"/>
      <w:r w:rsidRPr="00A4506C">
        <w:rPr>
          <w:sz w:val="28"/>
        </w:rPr>
        <w:t xml:space="preserve"> состояниях — </w:t>
      </w:r>
      <w:proofErr w:type="spellStart"/>
      <w:r w:rsidRPr="00A4506C">
        <w:rPr>
          <w:sz w:val="28"/>
        </w:rPr>
        <w:t>ацикловир</w:t>
      </w:r>
      <w:proofErr w:type="spellEnd"/>
      <w:r w:rsidRPr="00A4506C">
        <w:rPr>
          <w:sz w:val="28"/>
        </w:rPr>
        <w:t xml:space="preserve"> 20 мг/кг (детям 5-7 лет), 15 мг/кг (7-12 лет), 10 мг/кг (12-16 лет) 4 </w:t>
      </w:r>
      <w:proofErr w:type="spellStart"/>
      <w:r w:rsidRPr="00A4506C">
        <w:rPr>
          <w:sz w:val="28"/>
        </w:rPr>
        <w:t>р</w:t>
      </w:r>
      <w:proofErr w:type="spellEnd"/>
      <w:r w:rsidRPr="00A4506C">
        <w:rPr>
          <w:sz w:val="28"/>
        </w:rPr>
        <w:t>/</w:t>
      </w:r>
      <w:proofErr w:type="spellStart"/>
      <w:r w:rsidRPr="00A4506C">
        <w:rPr>
          <w:sz w:val="28"/>
        </w:rPr>
        <w:t>сут</w:t>
      </w:r>
      <w:proofErr w:type="spellEnd"/>
      <w:r w:rsidRPr="00A4506C">
        <w:rPr>
          <w:sz w:val="28"/>
        </w:rPr>
        <w:t xml:space="preserve"> в течение 5</w:t>
      </w:r>
      <w:r>
        <w:rPr>
          <w:sz w:val="28"/>
        </w:rPr>
        <w:t>-</w:t>
      </w:r>
      <w:r w:rsidRPr="00A4506C">
        <w:rPr>
          <w:sz w:val="28"/>
        </w:rPr>
        <w:t>7 дней</w:t>
      </w:r>
    </w:p>
    <w:p w:rsidR="00A4506C" w:rsidRPr="00A4506C" w:rsidRDefault="00A4506C" w:rsidP="00A4506C">
      <w:pPr>
        <w:numPr>
          <w:ilvl w:val="0"/>
          <w:numId w:val="13"/>
        </w:numPr>
        <w:rPr>
          <w:sz w:val="28"/>
        </w:rPr>
      </w:pPr>
      <w:r w:rsidRPr="00A4506C">
        <w:rPr>
          <w:sz w:val="28"/>
        </w:rPr>
        <w:t>Не следует принимать ацетилсалициловую кислоту в связи с опасностью развития поражения печени</w:t>
      </w:r>
    </w:p>
    <w:p w:rsidR="00A4506C" w:rsidRDefault="00A4506C" w:rsidP="00A4506C">
      <w:pPr>
        <w:rPr>
          <w:b/>
          <w:bCs/>
          <w:sz w:val="28"/>
        </w:rPr>
      </w:pPr>
      <w:bookmarkStart w:id="3" w:name="menupart4"/>
      <w:bookmarkEnd w:id="3"/>
    </w:p>
    <w:p w:rsidR="00A4506C" w:rsidRPr="00A4506C" w:rsidRDefault="00A4506C" w:rsidP="00A4506C">
      <w:pPr>
        <w:jc w:val="center"/>
        <w:rPr>
          <w:b/>
          <w:bCs/>
          <w:i/>
          <w:sz w:val="28"/>
        </w:rPr>
      </w:pPr>
      <w:r w:rsidRPr="00A4506C">
        <w:rPr>
          <w:b/>
          <w:bCs/>
          <w:i/>
          <w:sz w:val="28"/>
        </w:rPr>
        <w:t>Профилактика</w:t>
      </w:r>
    </w:p>
    <w:p w:rsidR="00A4506C" w:rsidRDefault="00A4506C" w:rsidP="00A4506C">
      <w:pPr>
        <w:rPr>
          <w:sz w:val="28"/>
        </w:rPr>
      </w:pPr>
    </w:p>
    <w:p w:rsidR="00A4506C" w:rsidRPr="00A4506C" w:rsidRDefault="00A4506C" w:rsidP="00A4506C">
      <w:pPr>
        <w:ind w:firstLine="567"/>
        <w:jc w:val="both"/>
        <w:rPr>
          <w:sz w:val="28"/>
        </w:rPr>
      </w:pPr>
      <w:r w:rsidRPr="00A4506C">
        <w:rPr>
          <w:sz w:val="28"/>
        </w:rPr>
        <w:t>Больных ветряной оспой изолируют до 5-го дня с момента появления последних элементов сыпи. В ясельных группах детских дошкольных учреждений на детей, бывших в контакте с больным, накладывают карантин сроком на 21 день с момента изоляции заболевшего. Предупреждающие мероприятия проводят только среди больных иммунодефицитом в первые 3 суток после контакта с помощью пассивной иммунопрофилактики (введение иммуноглобулина 3</w:t>
      </w:r>
      <w:r>
        <w:rPr>
          <w:sz w:val="28"/>
        </w:rPr>
        <w:t>-</w:t>
      </w:r>
      <w:r w:rsidRPr="00A4506C">
        <w:rPr>
          <w:sz w:val="28"/>
        </w:rPr>
        <w:t>6 мл однократно)</w:t>
      </w:r>
    </w:p>
    <w:p w:rsidR="00A4506C" w:rsidRDefault="00A4506C" w:rsidP="00A4506C">
      <w:pPr>
        <w:rPr>
          <w:sz w:val="28"/>
        </w:rPr>
      </w:pPr>
    </w:p>
    <w:p w:rsidR="00A4506C" w:rsidRDefault="00A4506C" w:rsidP="00A4506C">
      <w:pPr>
        <w:rPr>
          <w:sz w:val="28"/>
        </w:rPr>
      </w:pPr>
    </w:p>
    <w:p w:rsidR="00A4506C" w:rsidRDefault="00A4506C" w:rsidP="00A4506C">
      <w:pPr>
        <w:rPr>
          <w:sz w:val="28"/>
        </w:rPr>
      </w:pPr>
    </w:p>
    <w:p w:rsidR="00A4506C" w:rsidRDefault="00A4506C" w:rsidP="00A4506C">
      <w:pPr>
        <w:rPr>
          <w:sz w:val="28"/>
        </w:rPr>
      </w:pPr>
    </w:p>
    <w:p w:rsidR="00A4506C" w:rsidRDefault="00A4506C" w:rsidP="00A4506C">
      <w:pPr>
        <w:rPr>
          <w:sz w:val="28"/>
        </w:rPr>
      </w:pPr>
    </w:p>
    <w:p w:rsidR="00A4506C" w:rsidRDefault="00A4506C" w:rsidP="00A4506C">
      <w:pPr>
        <w:rPr>
          <w:sz w:val="28"/>
        </w:rPr>
      </w:pPr>
    </w:p>
    <w:p w:rsidR="001536A2" w:rsidRDefault="001536A2" w:rsidP="00A4506C">
      <w:pPr>
        <w:rPr>
          <w:sz w:val="28"/>
        </w:rPr>
      </w:pPr>
    </w:p>
    <w:p w:rsidR="001536A2" w:rsidRDefault="001536A2" w:rsidP="00A4506C">
      <w:pPr>
        <w:rPr>
          <w:sz w:val="28"/>
        </w:rPr>
      </w:pPr>
    </w:p>
    <w:p w:rsidR="001536A2" w:rsidRDefault="001536A2" w:rsidP="00A4506C">
      <w:pPr>
        <w:rPr>
          <w:sz w:val="28"/>
        </w:rPr>
      </w:pPr>
    </w:p>
    <w:p w:rsidR="00A4506C" w:rsidRPr="00A4506C" w:rsidRDefault="00A4506C" w:rsidP="00A4506C">
      <w:pPr>
        <w:jc w:val="center"/>
        <w:rPr>
          <w:b/>
          <w:sz w:val="28"/>
        </w:rPr>
      </w:pPr>
      <w:r>
        <w:rPr>
          <w:b/>
          <w:sz w:val="28"/>
        </w:rPr>
        <w:lastRenderedPageBreak/>
        <w:t>ГРИПП</w:t>
      </w:r>
    </w:p>
    <w:p w:rsidR="00A4506C" w:rsidRDefault="00A4506C" w:rsidP="00A4506C">
      <w:pPr>
        <w:rPr>
          <w:sz w:val="28"/>
        </w:rPr>
      </w:pPr>
    </w:p>
    <w:p w:rsidR="00A4506C" w:rsidRPr="00A4506C" w:rsidRDefault="00A4506C" w:rsidP="00A4506C">
      <w:pPr>
        <w:ind w:firstLine="567"/>
        <w:jc w:val="both"/>
        <w:rPr>
          <w:sz w:val="28"/>
        </w:rPr>
      </w:pPr>
      <w:r w:rsidRPr="00A4506C">
        <w:rPr>
          <w:sz w:val="28"/>
        </w:rPr>
        <w:t xml:space="preserve">Грипп </w:t>
      </w:r>
      <w:r>
        <w:rPr>
          <w:sz w:val="28"/>
        </w:rPr>
        <w:t>–</w:t>
      </w:r>
      <w:r w:rsidRPr="00A4506C">
        <w:rPr>
          <w:sz w:val="28"/>
        </w:rPr>
        <w:t xml:space="preserve"> острая респираторная вирусная инфекция, вызванная вирусами группы А, В или С, протекающая с тяжелым токсикозом, лихорадкой, поражением верхних и нижних дыхательных путей.</w:t>
      </w:r>
    </w:p>
    <w:p w:rsidR="00A4506C" w:rsidRPr="00A4506C" w:rsidRDefault="00A4506C" w:rsidP="00A4506C">
      <w:pPr>
        <w:ind w:firstLine="567"/>
        <w:jc w:val="both"/>
        <w:rPr>
          <w:sz w:val="28"/>
        </w:rPr>
      </w:pPr>
      <w:r w:rsidRPr="00A4506C">
        <w:rPr>
          <w:sz w:val="28"/>
        </w:rPr>
        <w:t>Грипп часто дает осложнения вплоть до летального исхода, вызывает эпидемии.</w:t>
      </w:r>
    </w:p>
    <w:p w:rsidR="00A4506C" w:rsidRDefault="00A4506C" w:rsidP="00A4506C">
      <w:pPr>
        <w:rPr>
          <w:b/>
          <w:bCs/>
          <w:sz w:val="28"/>
        </w:rPr>
      </w:pPr>
    </w:p>
    <w:p w:rsidR="00A4506C" w:rsidRPr="00A4506C" w:rsidRDefault="00A4506C" w:rsidP="00A4506C">
      <w:pPr>
        <w:jc w:val="center"/>
        <w:rPr>
          <w:b/>
          <w:bCs/>
          <w:i/>
          <w:sz w:val="28"/>
        </w:rPr>
      </w:pPr>
      <w:r w:rsidRPr="00A4506C">
        <w:rPr>
          <w:b/>
          <w:bCs/>
          <w:i/>
          <w:sz w:val="28"/>
        </w:rPr>
        <w:t>Виды гриппа</w:t>
      </w:r>
    </w:p>
    <w:p w:rsidR="00A4506C" w:rsidRPr="00A4506C" w:rsidRDefault="00A4506C" w:rsidP="00A4506C">
      <w:pPr>
        <w:ind w:firstLine="567"/>
        <w:rPr>
          <w:sz w:val="28"/>
        </w:rPr>
      </w:pPr>
      <w:r w:rsidRPr="00A4506C">
        <w:rPr>
          <w:sz w:val="28"/>
        </w:rPr>
        <w:t>Выделяется три группы вируса:</w:t>
      </w:r>
    </w:p>
    <w:p w:rsidR="00A4506C" w:rsidRPr="00A4506C" w:rsidRDefault="00A4506C" w:rsidP="00A4506C">
      <w:pPr>
        <w:pStyle w:val="a3"/>
        <w:numPr>
          <w:ilvl w:val="0"/>
          <w:numId w:val="15"/>
        </w:numPr>
        <w:ind w:left="851" w:hanging="284"/>
        <w:rPr>
          <w:sz w:val="28"/>
        </w:rPr>
      </w:pPr>
      <w:r w:rsidRPr="00A4506C">
        <w:rPr>
          <w:sz w:val="28"/>
        </w:rPr>
        <w:t>группа А с многочисленными штаммами. Обладает тяжелым течением, высоким процентом осложнений, сильно мутирует.</w:t>
      </w:r>
    </w:p>
    <w:p w:rsidR="00A4506C" w:rsidRPr="00A4506C" w:rsidRDefault="00A4506C" w:rsidP="00A4506C">
      <w:pPr>
        <w:pStyle w:val="a3"/>
        <w:numPr>
          <w:ilvl w:val="0"/>
          <w:numId w:val="15"/>
        </w:numPr>
        <w:ind w:left="851" w:hanging="284"/>
        <w:rPr>
          <w:sz w:val="28"/>
        </w:rPr>
      </w:pPr>
      <w:r w:rsidRPr="00A4506C">
        <w:rPr>
          <w:sz w:val="28"/>
        </w:rPr>
        <w:t>группа В – протекает относительно нетяжело, редко дает осложнения, сильно мутирует.</w:t>
      </w:r>
    </w:p>
    <w:p w:rsidR="00A4506C" w:rsidRPr="00A4506C" w:rsidRDefault="00A4506C" w:rsidP="00A4506C">
      <w:pPr>
        <w:pStyle w:val="a3"/>
        <w:numPr>
          <w:ilvl w:val="0"/>
          <w:numId w:val="15"/>
        </w:numPr>
        <w:ind w:left="851" w:hanging="284"/>
        <w:rPr>
          <w:sz w:val="28"/>
        </w:rPr>
      </w:pPr>
      <w:r w:rsidRPr="00A4506C">
        <w:rPr>
          <w:sz w:val="28"/>
        </w:rPr>
        <w:t>группа С – протекает относительно легко, практически не мутирует, возникает в основном у детей.</w:t>
      </w:r>
    </w:p>
    <w:p w:rsidR="00A4506C" w:rsidRDefault="00A4506C" w:rsidP="00A4506C">
      <w:pPr>
        <w:rPr>
          <w:b/>
          <w:bCs/>
          <w:sz w:val="28"/>
        </w:rPr>
      </w:pPr>
    </w:p>
    <w:p w:rsidR="00A4506C" w:rsidRPr="00A4506C" w:rsidRDefault="00A4506C" w:rsidP="00A4506C">
      <w:pPr>
        <w:jc w:val="center"/>
        <w:rPr>
          <w:b/>
          <w:bCs/>
          <w:i/>
          <w:sz w:val="28"/>
        </w:rPr>
      </w:pPr>
      <w:r w:rsidRPr="00A4506C">
        <w:rPr>
          <w:b/>
          <w:bCs/>
          <w:i/>
          <w:sz w:val="28"/>
        </w:rPr>
        <w:t>Причины и механизм развития</w:t>
      </w:r>
    </w:p>
    <w:p w:rsidR="00A4506C" w:rsidRDefault="00A4506C" w:rsidP="00A4506C">
      <w:pPr>
        <w:rPr>
          <w:sz w:val="28"/>
        </w:rPr>
      </w:pPr>
    </w:p>
    <w:p w:rsidR="00A4506C" w:rsidRPr="00A4506C" w:rsidRDefault="00A4506C" w:rsidP="00A4506C">
      <w:pPr>
        <w:ind w:firstLine="567"/>
        <w:jc w:val="both"/>
        <w:rPr>
          <w:sz w:val="28"/>
        </w:rPr>
      </w:pPr>
      <w:r w:rsidRPr="00A4506C">
        <w:rPr>
          <w:sz w:val="28"/>
        </w:rPr>
        <w:t>Вирус гриппа относится к группе ОРВИ, имеет схожее с ними распространение, сезонность и течение, но обладает более выраженными клиническими проявлениями, течением и исходами.</w:t>
      </w:r>
    </w:p>
    <w:p w:rsidR="00A4506C" w:rsidRPr="00A4506C" w:rsidRDefault="00A4506C" w:rsidP="00A4506C">
      <w:pPr>
        <w:ind w:firstLine="567"/>
        <w:jc w:val="both"/>
        <w:rPr>
          <w:sz w:val="28"/>
        </w:rPr>
      </w:pPr>
      <w:r w:rsidRPr="00A4506C">
        <w:rPr>
          <w:sz w:val="28"/>
        </w:rPr>
        <w:t>Грипп склонен к эпидемическому распространению. Источник инфекции – больные люди в периоде инкубации и разгара. Заражение происходит воздушно-капельным путем, от момента заражения до клинических проявлений проходит от 6 часов до 2-х суток. Проникает вирус через слизистые оболочки глаз, дыхательных путей. Реже заражение происходит через общие предметы гигиены и посуду.</w:t>
      </w:r>
    </w:p>
    <w:p w:rsidR="00A4506C" w:rsidRDefault="00A4506C" w:rsidP="00A4506C">
      <w:pPr>
        <w:rPr>
          <w:b/>
          <w:bCs/>
          <w:sz w:val="28"/>
        </w:rPr>
      </w:pPr>
    </w:p>
    <w:p w:rsidR="00A4506C" w:rsidRPr="00A4506C" w:rsidRDefault="00A4506C" w:rsidP="00A4506C">
      <w:pPr>
        <w:jc w:val="center"/>
        <w:rPr>
          <w:b/>
          <w:bCs/>
          <w:i/>
          <w:sz w:val="28"/>
        </w:rPr>
      </w:pPr>
      <w:r w:rsidRPr="00A4506C">
        <w:rPr>
          <w:b/>
          <w:bCs/>
          <w:i/>
          <w:sz w:val="28"/>
        </w:rPr>
        <w:t>Симптомы гриппа</w:t>
      </w:r>
    </w:p>
    <w:p w:rsidR="00A4506C" w:rsidRDefault="00A4506C" w:rsidP="00A4506C">
      <w:pPr>
        <w:rPr>
          <w:sz w:val="28"/>
        </w:rPr>
      </w:pPr>
    </w:p>
    <w:p w:rsidR="00A4506C" w:rsidRPr="00A4506C" w:rsidRDefault="00A4506C" w:rsidP="00A4506C">
      <w:pPr>
        <w:ind w:firstLine="567"/>
        <w:jc w:val="both"/>
        <w:rPr>
          <w:sz w:val="28"/>
        </w:rPr>
      </w:pPr>
      <w:r w:rsidRPr="00A4506C">
        <w:rPr>
          <w:sz w:val="28"/>
        </w:rPr>
        <w:t>Начало гриппа острое с резким недомоганием, повышением температуры до высоких цифр, иногда до 39-40°C. В начале также отмечается сильный озноб, интоксикация, катаральные явления (покраснение, боль в горле).</w:t>
      </w:r>
    </w:p>
    <w:p w:rsidR="00A4506C" w:rsidRPr="00A4506C" w:rsidRDefault="00A4506C" w:rsidP="00A4506C">
      <w:pPr>
        <w:ind w:firstLine="567"/>
        <w:jc w:val="both"/>
        <w:rPr>
          <w:sz w:val="28"/>
        </w:rPr>
      </w:pPr>
      <w:r w:rsidRPr="00A4506C">
        <w:rPr>
          <w:sz w:val="28"/>
        </w:rPr>
        <w:t>Возникает сильная головная боль, с локализаций в области лба и носа, усиливается при движении глаз. Возникает сильная слабость, мышечная ломота, боли в пояснице и суставах, нарушение аппетита с тошнотой. Лихорадка сохраняется до</w:t>
      </w:r>
      <w:r>
        <w:rPr>
          <w:sz w:val="28"/>
        </w:rPr>
        <w:t xml:space="preserve"> </w:t>
      </w:r>
      <w:r w:rsidRPr="00A4506C">
        <w:rPr>
          <w:sz w:val="28"/>
        </w:rPr>
        <w:t>3-5 суток.</w:t>
      </w:r>
    </w:p>
    <w:p w:rsidR="00A4506C" w:rsidRPr="00A4506C" w:rsidRDefault="00A4506C" w:rsidP="00A4506C">
      <w:pPr>
        <w:ind w:firstLine="567"/>
        <w:jc w:val="both"/>
        <w:rPr>
          <w:sz w:val="28"/>
        </w:rPr>
      </w:pPr>
      <w:r w:rsidRPr="00A4506C">
        <w:rPr>
          <w:sz w:val="28"/>
        </w:rPr>
        <w:t>Также появляются насморк и боли в горле, сухость и першение, сухой кашель без мокроты, рези в глазах, их краснота, слезотечение, осиплость голоса и заложенность ушей.</w:t>
      </w:r>
    </w:p>
    <w:p w:rsidR="00A4506C" w:rsidRPr="00A4506C" w:rsidRDefault="00A4506C" w:rsidP="00A4506C">
      <w:pPr>
        <w:ind w:firstLine="567"/>
        <w:jc w:val="both"/>
        <w:rPr>
          <w:sz w:val="28"/>
        </w:rPr>
      </w:pPr>
      <w:r w:rsidRPr="00A4506C">
        <w:rPr>
          <w:sz w:val="28"/>
        </w:rPr>
        <w:t>Также при тяжелом гриппе могут возникать геморрагические проявления – расширение сосудов на склерах, мелкие кровоизлияния, носовые кровотечения, краснота лица на фоне общей бледности, кровоизлияния на коже в виде мелких точек.</w:t>
      </w:r>
    </w:p>
    <w:p w:rsidR="00A4506C" w:rsidRPr="00A4506C" w:rsidRDefault="00A4506C" w:rsidP="00A4506C">
      <w:pPr>
        <w:ind w:firstLine="567"/>
        <w:jc w:val="both"/>
        <w:rPr>
          <w:sz w:val="28"/>
        </w:rPr>
      </w:pPr>
      <w:r w:rsidRPr="00A4506C">
        <w:rPr>
          <w:sz w:val="28"/>
        </w:rPr>
        <w:lastRenderedPageBreak/>
        <w:t>В тяжелых случаях возникают лихорадка за 40°C, резкие головные боли с рвотой, одышка  шумным дыханием, забытье и бред, нарушение сознания, судороги, геморрагические высыпания на коже.</w:t>
      </w:r>
    </w:p>
    <w:p w:rsidR="00A4506C" w:rsidRDefault="00A4506C" w:rsidP="00A4506C">
      <w:pPr>
        <w:ind w:firstLine="567"/>
        <w:jc w:val="both"/>
        <w:rPr>
          <w:sz w:val="28"/>
        </w:rPr>
      </w:pPr>
      <w:r w:rsidRPr="00A4506C">
        <w:rPr>
          <w:sz w:val="28"/>
        </w:rPr>
        <w:t>Особенно тяжело грипп протекает у детей первых двух лет, ослабленных больных, беременных и пожилых людей.</w:t>
      </w:r>
    </w:p>
    <w:p w:rsidR="001536A2" w:rsidRDefault="001536A2" w:rsidP="00A4506C">
      <w:pPr>
        <w:ind w:firstLine="567"/>
        <w:jc w:val="both"/>
        <w:rPr>
          <w:sz w:val="28"/>
        </w:rPr>
      </w:pPr>
    </w:p>
    <w:p w:rsidR="001536A2" w:rsidRPr="001536A2" w:rsidRDefault="001536A2" w:rsidP="001536A2">
      <w:pPr>
        <w:jc w:val="center"/>
        <w:rPr>
          <w:b/>
          <w:bCs/>
          <w:i/>
          <w:sz w:val="28"/>
        </w:rPr>
      </w:pPr>
      <w:r w:rsidRPr="001536A2">
        <w:rPr>
          <w:b/>
          <w:bCs/>
          <w:i/>
          <w:sz w:val="28"/>
        </w:rPr>
        <w:t>Диагностика</w:t>
      </w:r>
    </w:p>
    <w:p w:rsidR="001536A2" w:rsidRDefault="001536A2" w:rsidP="001536A2">
      <w:pPr>
        <w:jc w:val="both"/>
        <w:rPr>
          <w:sz w:val="28"/>
        </w:rPr>
      </w:pPr>
    </w:p>
    <w:p w:rsidR="001536A2" w:rsidRPr="001536A2" w:rsidRDefault="001536A2" w:rsidP="001536A2">
      <w:pPr>
        <w:ind w:firstLine="567"/>
        <w:jc w:val="both"/>
        <w:rPr>
          <w:sz w:val="28"/>
        </w:rPr>
      </w:pPr>
      <w:r w:rsidRPr="001536A2">
        <w:rPr>
          <w:sz w:val="28"/>
        </w:rPr>
        <w:t>Основа диагноза гриппа – типичная клиника с указанием на эпидемические данные. Подтверждает диагноз гриппа мазок-отпечаток с горла и носа с выделением штамма вируса. В период эпидемии гриппа диагноз ставится на основании клинических данных.</w:t>
      </w:r>
    </w:p>
    <w:p w:rsidR="001536A2" w:rsidRPr="001536A2" w:rsidRDefault="001536A2" w:rsidP="001536A2">
      <w:pPr>
        <w:jc w:val="center"/>
        <w:rPr>
          <w:b/>
          <w:bCs/>
          <w:i/>
          <w:sz w:val="28"/>
        </w:rPr>
      </w:pPr>
      <w:bookmarkStart w:id="4" w:name="menupart5"/>
      <w:bookmarkEnd w:id="4"/>
      <w:r w:rsidRPr="001536A2">
        <w:rPr>
          <w:b/>
          <w:bCs/>
          <w:i/>
          <w:sz w:val="28"/>
        </w:rPr>
        <w:t>Лечение гриппа</w:t>
      </w:r>
    </w:p>
    <w:p w:rsidR="001536A2" w:rsidRDefault="001536A2" w:rsidP="001536A2">
      <w:pPr>
        <w:jc w:val="both"/>
        <w:rPr>
          <w:sz w:val="28"/>
        </w:rPr>
      </w:pPr>
    </w:p>
    <w:p w:rsidR="001536A2" w:rsidRPr="001536A2" w:rsidRDefault="001536A2" w:rsidP="001536A2">
      <w:pPr>
        <w:ind w:firstLine="567"/>
        <w:jc w:val="both"/>
        <w:rPr>
          <w:sz w:val="28"/>
        </w:rPr>
      </w:pPr>
      <w:r w:rsidRPr="001536A2">
        <w:rPr>
          <w:sz w:val="28"/>
        </w:rPr>
        <w:t xml:space="preserve">Общие принципы лечения гриппа сходны с лечением ОРВИ, но в месте с тем показан прием противовирусных препаратов – </w:t>
      </w:r>
      <w:proofErr w:type="spellStart"/>
      <w:r w:rsidRPr="001536A2">
        <w:rPr>
          <w:sz w:val="28"/>
        </w:rPr>
        <w:t>ремантадина</w:t>
      </w:r>
      <w:proofErr w:type="spellEnd"/>
      <w:r w:rsidRPr="001536A2">
        <w:rPr>
          <w:sz w:val="28"/>
        </w:rPr>
        <w:t xml:space="preserve">, </w:t>
      </w:r>
      <w:proofErr w:type="spellStart"/>
      <w:r w:rsidRPr="001536A2">
        <w:rPr>
          <w:sz w:val="28"/>
        </w:rPr>
        <w:t>озельтамивира</w:t>
      </w:r>
      <w:proofErr w:type="spellEnd"/>
      <w:r w:rsidRPr="001536A2">
        <w:rPr>
          <w:sz w:val="28"/>
        </w:rPr>
        <w:t xml:space="preserve">, </w:t>
      </w:r>
      <w:proofErr w:type="spellStart"/>
      <w:r w:rsidRPr="001536A2">
        <w:rPr>
          <w:sz w:val="28"/>
        </w:rPr>
        <w:t>амантадина</w:t>
      </w:r>
      <w:proofErr w:type="spellEnd"/>
      <w:r w:rsidRPr="001536A2">
        <w:rPr>
          <w:sz w:val="28"/>
        </w:rPr>
        <w:t xml:space="preserve">, </w:t>
      </w:r>
      <w:proofErr w:type="spellStart"/>
      <w:r w:rsidRPr="001536A2">
        <w:rPr>
          <w:sz w:val="28"/>
        </w:rPr>
        <w:t>занамивира</w:t>
      </w:r>
      <w:proofErr w:type="spellEnd"/>
      <w:r w:rsidRPr="001536A2">
        <w:rPr>
          <w:sz w:val="28"/>
        </w:rPr>
        <w:t>.</w:t>
      </w:r>
    </w:p>
    <w:p w:rsidR="001536A2" w:rsidRPr="001536A2" w:rsidRDefault="001536A2" w:rsidP="001536A2">
      <w:pPr>
        <w:ind w:firstLine="567"/>
        <w:jc w:val="both"/>
        <w:rPr>
          <w:sz w:val="28"/>
        </w:rPr>
      </w:pPr>
      <w:r w:rsidRPr="001536A2">
        <w:rPr>
          <w:sz w:val="28"/>
        </w:rPr>
        <w:t>Показан постельный режим, жаропонижающие препараты, обильное питье, диета, препараты интерферона, симптоматическая терапия по показаниям.</w:t>
      </w:r>
    </w:p>
    <w:p w:rsidR="001536A2" w:rsidRPr="001536A2" w:rsidRDefault="001536A2" w:rsidP="001536A2">
      <w:pPr>
        <w:ind w:firstLine="567"/>
        <w:jc w:val="both"/>
        <w:rPr>
          <w:sz w:val="28"/>
        </w:rPr>
      </w:pPr>
      <w:r w:rsidRPr="001536A2">
        <w:rPr>
          <w:sz w:val="28"/>
        </w:rPr>
        <w:t>В тяжелых случаях показан специфический противогриппозный иммуноглобулин.</w:t>
      </w:r>
    </w:p>
    <w:p w:rsidR="001536A2" w:rsidRPr="001536A2" w:rsidRDefault="001536A2" w:rsidP="001536A2">
      <w:pPr>
        <w:pStyle w:val="a3"/>
        <w:numPr>
          <w:ilvl w:val="0"/>
          <w:numId w:val="18"/>
        </w:numPr>
        <w:ind w:left="851" w:hanging="284"/>
        <w:jc w:val="both"/>
        <w:rPr>
          <w:sz w:val="28"/>
        </w:rPr>
      </w:pPr>
      <w:proofErr w:type="spellStart"/>
      <w:r w:rsidRPr="001536A2">
        <w:rPr>
          <w:sz w:val="28"/>
        </w:rPr>
        <w:t>Амантадин</w:t>
      </w:r>
      <w:proofErr w:type="spellEnd"/>
      <w:r w:rsidRPr="001536A2">
        <w:rPr>
          <w:sz w:val="28"/>
        </w:rPr>
        <w:t xml:space="preserve"> и </w:t>
      </w:r>
      <w:proofErr w:type="spellStart"/>
      <w:r w:rsidRPr="001536A2">
        <w:rPr>
          <w:sz w:val="28"/>
        </w:rPr>
        <w:t>ремантадин</w:t>
      </w:r>
      <w:proofErr w:type="spellEnd"/>
      <w:r w:rsidRPr="001536A2">
        <w:rPr>
          <w:sz w:val="28"/>
        </w:rPr>
        <w:t xml:space="preserve"> эффективны только в отношении вируса гриппа А при условии начала лечения в первые 48 часов после появления первых признаков заболевания. Препараты вызывают укорочение лихорадочного периода, ослабление проявлений гриппа. В последние годы отмечается устойчивость возбудителя гриппа к ремантадину.</w:t>
      </w:r>
    </w:p>
    <w:p w:rsidR="001536A2" w:rsidRPr="001536A2" w:rsidRDefault="001536A2" w:rsidP="001536A2">
      <w:pPr>
        <w:pStyle w:val="a3"/>
        <w:numPr>
          <w:ilvl w:val="0"/>
          <w:numId w:val="18"/>
        </w:numPr>
        <w:ind w:left="851" w:hanging="284"/>
        <w:jc w:val="both"/>
        <w:rPr>
          <w:sz w:val="28"/>
        </w:rPr>
      </w:pPr>
      <w:proofErr w:type="spellStart"/>
      <w:r w:rsidRPr="001536A2">
        <w:rPr>
          <w:sz w:val="28"/>
        </w:rPr>
        <w:t>Тамифлю</w:t>
      </w:r>
      <w:proofErr w:type="spellEnd"/>
      <w:r w:rsidRPr="001536A2">
        <w:rPr>
          <w:sz w:val="28"/>
        </w:rPr>
        <w:t xml:space="preserve"> зарекомендовал себя как высокоэффективный и безопасный препарат. В клинических исследованиях показано, что препарат хорошо проникает в основные очаги инфекции, в том числе в легкие, среднее ухо, пазухи носа, характеризуется хорошей переносимостью как детьми, так и взрослыми всех возрастных групп. Эффективность </w:t>
      </w:r>
      <w:proofErr w:type="spellStart"/>
      <w:r w:rsidRPr="001536A2">
        <w:rPr>
          <w:sz w:val="28"/>
        </w:rPr>
        <w:t>тамифлю</w:t>
      </w:r>
      <w:proofErr w:type="spellEnd"/>
      <w:r w:rsidRPr="001536A2">
        <w:rPr>
          <w:sz w:val="28"/>
        </w:rPr>
        <w:t xml:space="preserve"> в значительной степени зависит от сроков его приема – при начале лечения в первые 12 часов после появления лихорадки средняя продолжительность гриппа уменьшается на 3 дня в сравнении с более поздно начатой терапией. Рано начатое лечение приводило также к быстрому исчезновению интоксикации, достоверному уменьшению длительности лихорадки и тяжести гриппа.</w:t>
      </w:r>
    </w:p>
    <w:p w:rsidR="001536A2" w:rsidRPr="001536A2" w:rsidRDefault="001536A2" w:rsidP="001536A2">
      <w:pPr>
        <w:pStyle w:val="a3"/>
        <w:numPr>
          <w:ilvl w:val="0"/>
          <w:numId w:val="18"/>
        </w:numPr>
        <w:ind w:left="851" w:hanging="284"/>
        <w:jc w:val="both"/>
        <w:rPr>
          <w:sz w:val="28"/>
        </w:rPr>
      </w:pPr>
      <w:r w:rsidRPr="001536A2">
        <w:rPr>
          <w:sz w:val="28"/>
        </w:rPr>
        <w:t>Противогриппозный иммуноглобулин 0,2 мл/кг (для лечения и профилактики гриппа у детей раннего возраста).</w:t>
      </w:r>
    </w:p>
    <w:p w:rsidR="001536A2" w:rsidRPr="001536A2" w:rsidRDefault="001536A2" w:rsidP="001536A2">
      <w:pPr>
        <w:pStyle w:val="a3"/>
        <w:numPr>
          <w:ilvl w:val="0"/>
          <w:numId w:val="18"/>
        </w:numPr>
        <w:ind w:left="851" w:hanging="284"/>
        <w:jc w:val="both"/>
        <w:rPr>
          <w:sz w:val="28"/>
        </w:rPr>
      </w:pPr>
      <w:r w:rsidRPr="001536A2">
        <w:rPr>
          <w:sz w:val="28"/>
        </w:rPr>
        <w:t xml:space="preserve">Сосудосуживающие средства местно для облегчения носового дыхания. </w:t>
      </w:r>
      <w:proofErr w:type="spellStart"/>
      <w:r w:rsidRPr="001536A2">
        <w:rPr>
          <w:sz w:val="28"/>
        </w:rPr>
        <w:t>Нафазолин</w:t>
      </w:r>
      <w:proofErr w:type="spellEnd"/>
      <w:r w:rsidRPr="001536A2">
        <w:rPr>
          <w:sz w:val="28"/>
        </w:rPr>
        <w:t xml:space="preserve"> – взрослым по 1–3 капли 0,05% </w:t>
      </w:r>
      <w:proofErr w:type="spellStart"/>
      <w:r w:rsidRPr="001536A2">
        <w:rPr>
          <w:sz w:val="28"/>
        </w:rPr>
        <w:t>р-ра</w:t>
      </w:r>
      <w:proofErr w:type="spellEnd"/>
      <w:r w:rsidRPr="001536A2">
        <w:rPr>
          <w:sz w:val="28"/>
        </w:rPr>
        <w:t xml:space="preserve"> в каждую половину носа каждые 4-6 ч. или </w:t>
      </w:r>
      <w:proofErr w:type="spellStart"/>
      <w:r w:rsidRPr="001536A2">
        <w:rPr>
          <w:sz w:val="28"/>
        </w:rPr>
        <w:t>ксилометазолин</w:t>
      </w:r>
      <w:proofErr w:type="spellEnd"/>
      <w:r w:rsidRPr="001536A2">
        <w:rPr>
          <w:sz w:val="28"/>
        </w:rPr>
        <w:t xml:space="preserve"> в каждую половину носа по 1–3 капли 0,1% </w:t>
      </w:r>
      <w:proofErr w:type="spellStart"/>
      <w:r w:rsidRPr="001536A2">
        <w:rPr>
          <w:sz w:val="28"/>
        </w:rPr>
        <w:t>р-ра</w:t>
      </w:r>
      <w:proofErr w:type="spellEnd"/>
      <w:r w:rsidRPr="001536A2">
        <w:rPr>
          <w:sz w:val="28"/>
        </w:rPr>
        <w:t xml:space="preserve"> 1–3 р./</w:t>
      </w:r>
      <w:proofErr w:type="spellStart"/>
      <w:r w:rsidRPr="001536A2">
        <w:rPr>
          <w:sz w:val="28"/>
        </w:rPr>
        <w:t>сут</w:t>
      </w:r>
      <w:proofErr w:type="spellEnd"/>
      <w:r w:rsidRPr="001536A2">
        <w:rPr>
          <w:sz w:val="28"/>
        </w:rPr>
        <w:t xml:space="preserve">. (взрослым) или по 1 капле 0,1% </w:t>
      </w:r>
      <w:proofErr w:type="spellStart"/>
      <w:r w:rsidRPr="001536A2">
        <w:rPr>
          <w:sz w:val="28"/>
        </w:rPr>
        <w:t>р-ра</w:t>
      </w:r>
      <w:proofErr w:type="spellEnd"/>
      <w:r w:rsidRPr="001536A2">
        <w:rPr>
          <w:sz w:val="28"/>
        </w:rPr>
        <w:t xml:space="preserve"> 1 р./</w:t>
      </w:r>
      <w:proofErr w:type="spellStart"/>
      <w:r w:rsidRPr="001536A2">
        <w:rPr>
          <w:sz w:val="28"/>
        </w:rPr>
        <w:t>сут</w:t>
      </w:r>
      <w:proofErr w:type="spellEnd"/>
      <w:r w:rsidRPr="001536A2">
        <w:rPr>
          <w:sz w:val="28"/>
        </w:rPr>
        <w:t>. (детям от 2 до 12 лет).</w:t>
      </w:r>
    </w:p>
    <w:p w:rsidR="001536A2" w:rsidRPr="001536A2" w:rsidRDefault="001536A2" w:rsidP="001536A2">
      <w:pPr>
        <w:pStyle w:val="a3"/>
        <w:numPr>
          <w:ilvl w:val="0"/>
          <w:numId w:val="18"/>
        </w:numPr>
        <w:ind w:left="851" w:hanging="284"/>
        <w:jc w:val="both"/>
        <w:rPr>
          <w:sz w:val="28"/>
        </w:rPr>
      </w:pPr>
      <w:r w:rsidRPr="001536A2">
        <w:rPr>
          <w:sz w:val="28"/>
        </w:rPr>
        <w:t xml:space="preserve">Витамины (аскорбиновая кислота, </w:t>
      </w:r>
      <w:proofErr w:type="spellStart"/>
      <w:r w:rsidRPr="001536A2">
        <w:rPr>
          <w:sz w:val="28"/>
        </w:rPr>
        <w:t>рутозид</w:t>
      </w:r>
      <w:proofErr w:type="spellEnd"/>
      <w:r w:rsidRPr="001536A2">
        <w:rPr>
          <w:sz w:val="28"/>
        </w:rPr>
        <w:t>).</w:t>
      </w:r>
    </w:p>
    <w:p w:rsidR="001536A2" w:rsidRPr="001536A2" w:rsidRDefault="001536A2" w:rsidP="001536A2">
      <w:pPr>
        <w:ind w:firstLine="567"/>
        <w:jc w:val="both"/>
        <w:rPr>
          <w:sz w:val="28"/>
        </w:rPr>
      </w:pPr>
      <w:r w:rsidRPr="001536A2">
        <w:rPr>
          <w:sz w:val="28"/>
        </w:rPr>
        <w:lastRenderedPageBreak/>
        <w:t>В неосложненных случаях наступает полное выздоровление. Осложненный грипп может привести к смерти.</w:t>
      </w:r>
    </w:p>
    <w:p w:rsidR="001536A2" w:rsidRDefault="001536A2" w:rsidP="001536A2">
      <w:pPr>
        <w:jc w:val="center"/>
        <w:rPr>
          <w:b/>
          <w:bCs/>
          <w:i/>
          <w:sz w:val="28"/>
        </w:rPr>
      </w:pPr>
      <w:bookmarkStart w:id="5" w:name="menupart6"/>
      <w:bookmarkEnd w:id="5"/>
    </w:p>
    <w:p w:rsidR="001536A2" w:rsidRPr="001536A2" w:rsidRDefault="001536A2" w:rsidP="001536A2">
      <w:pPr>
        <w:jc w:val="center"/>
        <w:rPr>
          <w:b/>
          <w:bCs/>
          <w:i/>
          <w:sz w:val="28"/>
        </w:rPr>
      </w:pPr>
      <w:r w:rsidRPr="001536A2">
        <w:rPr>
          <w:b/>
          <w:bCs/>
          <w:i/>
          <w:sz w:val="28"/>
        </w:rPr>
        <w:t>Вакцинация от гриппа</w:t>
      </w:r>
    </w:p>
    <w:p w:rsidR="001536A2" w:rsidRDefault="001536A2" w:rsidP="001536A2">
      <w:pPr>
        <w:jc w:val="both"/>
        <w:rPr>
          <w:sz w:val="28"/>
        </w:rPr>
      </w:pPr>
    </w:p>
    <w:p w:rsidR="001536A2" w:rsidRPr="001536A2" w:rsidRDefault="001536A2" w:rsidP="001536A2">
      <w:pPr>
        <w:ind w:firstLine="567"/>
        <w:jc w:val="both"/>
        <w:rPr>
          <w:sz w:val="28"/>
        </w:rPr>
      </w:pPr>
      <w:r w:rsidRPr="001536A2">
        <w:rPr>
          <w:sz w:val="28"/>
        </w:rPr>
        <w:t>Вакцинация от гриппа – это способ профилактики инфекции. Показана она всем, особенно группам риска – пожилым, детям, беременным, людям социальных профессий.</w:t>
      </w:r>
    </w:p>
    <w:p w:rsidR="001536A2" w:rsidRPr="001536A2" w:rsidRDefault="001536A2" w:rsidP="001536A2">
      <w:pPr>
        <w:ind w:firstLine="567"/>
        <w:jc w:val="both"/>
        <w:rPr>
          <w:sz w:val="28"/>
        </w:rPr>
      </w:pPr>
      <w:r w:rsidRPr="001536A2">
        <w:rPr>
          <w:sz w:val="28"/>
        </w:rPr>
        <w:t>Вакцинация проводится ежегодно, перед началом эпидемического сезона, с сентября-октября, для формирования стойкого иммунитета к моменту эпидемии. Постоянная вакцинация повышает эффективность защиты и выработку антител к гриппу.</w:t>
      </w:r>
    </w:p>
    <w:p w:rsidR="001536A2" w:rsidRPr="001536A2" w:rsidRDefault="001536A2" w:rsidP="001536A2">
      <w:pPr>
        <w:ind w:firstLine="567"/>
        <w:jc w:val="both"/>
        <w:rPr>
          <w:sz w:val="28"/>
        </w:rPr>
      </w:pPr>
      <w:r w:rsidRPr="001536A2">
        <w:rPr>
          <w:sz w:val="28"/>
        </w:rPr>
        <w:t>Существует три вида вакцин.</w:t>
      </w:r>
    </w:p>
    <w:p w:rsidR="001536A2" w:rsidRPr="001536A2" w:rsidRDefault="001536A2" w:rsidP="001536A2">
      <w:pPr>
        <w:pStyle w:val="a3"/>
        <w:numPr>
          <w:ilvl w:val="0"/>
          <w:numId w:val="19"/>
        </w:numPr>
        <w:ind w:left="851" w:hanging="284"/>
        <w:jc w:val="both"/>
        <w:rPr>
          <w:sz w:val="28"/>
        </w:rPr>
      </w:pPr>
      <w:proofErr w:type="spellStart"/>
      <w:r w:rsidRPr="001536A2">
        <w:rPr>
          <w:sz w:val="28"/>
        </w:rPr>
        <w:t>Цельновирусные</w:t>
      </w:r>
      <w:proofErr w:type="spellEnd"/>
      <w:r w:rsidRPr="001536A2">
        <w:rPr>
          <w:sz w:val="28"/>
        </w:rPr>
        <w:t>, они могут быть как живыми, так и инактивированными (убитыми). Показаны для вакцинации взрослых и здоровых людей, имеют недорогую стоимость, эффективны в плане формирования иммунитета, но при введении дают высокий процент побочных эффектов, часто вызывают лихорадку, недомогание и головные боли.</w:t>
      </w:r>
    </w:p>
    <w:p w:rsidR="001536A2" w:rsidRPr="001536A2" w:rsidRDefault="001536A2" w:rsidP="001536A2">
      <w:pPr>
        <w:pStyle w:val="a3"/>
        <w:numPr>
          <w:ilvl w:val="0"/>
          <w:numId w:val="19"/>
        </w:numPr>
        <w:ind w:left="851" w:hanging="284"/>
        <w:jc w:val="both"/>
        <w:rPr>
          <w:sz w:val="28"/>
        </w:rPr>
      </w:pPr>
      <w:r w:rsidRPr="001536A2">
        <w:rPr>
          <w:sz w:val="28"/>
        </w:rPr>
        <w:t xml:space="preserve">Субъединичные вакцины – это вакцины, содержащие не полные вирусные частицы, а только фрагменты молекулы, на которые иммунная система формирует иммунитет к гриппу. Они стоят дороже, но и переносятся гораздо лучше </w:t>
      </w:r>
      <w:proofErr w:type="spellStart"/>
      <w:r w:rsidRPr="001536A2">
        <w:rPr>
          <w:sz w:val="28"/>
        </w:rPr>
        <w:t>цельновирусных</w:t>
      </w:r>
      <w:proofErr w:type="spellEnd"/>
      <w:r w:rsidRPr="001536A2">
        <w:rPr>
          <w:sz w:val="28"/>
        </w:rPr>
        <w:t>. Однако стоит помнить, что вирус имеет специфику мутировать, и вакцины могут терять эффективность.</w:t>
      </w:r>
    </w:p>
    <w:p w:rsidR="001536A2" w:rsidRPr="001536A2" w:rsidRDefault="001536A2" w:rsidP="001536A2">
      <w:pPr>
        <w:pStyle w:val="a3"/>
        <w:numPr>
          <w:ilvl w:val="0"/>
          <w:numId w:val="19"/>
        </w:numPr>
        <w:ind w:left="851" w:hanging="284"/>
        <w:jc w:val="both"/>
        <w:rPr>
          <w:sz w:val="28"/>
        </w:rPr>
      </w:pPr>
      <w:r w:rsidRPr="001536A2">
        <w:rPr>
          <w:sz w:val="28"/>
        </w:rPr>
        <w:t>Сплит-вакцины – содержат фрагменты убитых вирусов гриппа как их нестабильной и мутирующей оболочки, так и из цельной и постоянной сердцевины вируса. Они наиболее дорогие, но на сегодня самые эффективные, дают минимальное количество побочных эффектов и обладают самой высокой эффективностью.</w:t>
      </w:r>
    </w:p>
    <w:p w:rsidR="001536A2" w:rsidRPr="001536A2" w:rsidRDefault="001536A2" w:rsidP="001536A2">
      <w:pPr>
        <w:ind w:firstLine="567"/>
        <w:jc w:val="both"/>
        <w:rPr>
          <w:sz w:val="28"/>
        </w:rPr>
      </w:pPr>
      <w:r w:rsidRPr="001536A2">
        <w:rPr>
          <w:sz w:val="28"/>
        </w:rPr>
        <w:t>Субъединичные и сплит-вакцины можно применять у детей, ослабленных больных и беременных. Они применяются внутримышечно или подкожно. Вакцинация особенно эффективна в период до начала эпидемии, с сентября по начало декабря. В дальнейшем вакцинация также применима. Но дополнительно показана профилактика гриппа ремантадином.</w:t>
      </w:r>
    </w:p>
    <w:p w:rsidR="001536A2" w:rsidRPr="001536A2" w:rsidRDefault="001536A2" w:rsidP="001536A2">
      <w:pPr>
        <w:ind w:firstLine="567"/>
        <w:jc w:val="both"/>
        <w:rPr>
          <w:sz w:val="28"/>
        </w:rPr>
      </w:pPr>
      <w:r w:rsidRPr="001536A2">
        <w:rPr>
          <w:sz w:val="28"/>
        </w:rPr>
        <w:t>При введении вакцины могут отмечаться местные (отек и краснота в месте укола) и общие реакции (недомогание, сонливость, легкая температура).</w:t>
      </w:r>
    </w:p>
    <w:p w:rsidR="001536A2" w:rsidRDefault="001536A2" w:rsidP="001536A2">
      <w:pPr>
        <w:ind w:firstLine="567"/>
        <w:jc w:val="both"/>
        <w:rPr>
          <w:sz w:val="28"/>
        </w:rPr>
      </w:pPr>
      <w:r w:rsidRPr="001536A2">
        <w:rPr>
          <w:sz w:val="28"/>
        </w:rPr>
        <w:t>Запрещена вакцинация при острых инфекциях, обострении хронической патологии и при аллергии на белок куриного яйца, при предыдущих негативных реакциях на вакцинацию.</w:t>
      </w:r>
    </w:p>
    <w:p w:rsidR="001536A2" w:rsidRDefault="001536A2" w:rsidP="001536A2">
      <w:pPr>
        <w:jc w:val="both"/>
        <w:rPr>
          <w:sz w:val="28"/>
        </w:rPr>
      </w:pPr>
    </w:p>
    <w:p w:rsidR="001536A2" w:rsidRPr="001536A2" w:rsidRDefault="001536A2" w:rsidP="001536A2">
      <w:pPr>
        <w:jc w:val="both"/>
        <w:rPr>
          <w:sz w:val="28"/>
        </w:rPr>
      </w:pPr>
    </w:p>
    <w:p w:rsidR="001536A2" w:rsidRPr="001536A2" w:rsidRDefault="001536A2" w:rsidP="001536A2">
      <w:pPr>
        <w:jc w:val="center"/>
        <w:rPr>
          <w:b/>
          <w:bCs/>
          <w:i/>
          <w:sz w:val="28"/>
        </w:rPr>
      </w:pPr>
      <w:bookmarkStart w:id="6" w:name="menupart7"/>
      <w:bookmarkEnd w:id="6"/>
      <w:r w:rsidRPr="001536A2">
        <w:rPr>
          <w:b/>
          <w:bCs/>
          <w:i/>
          <w:sz w:val="28"/>
        </w:rPr>
        <w:t>Профилактика</w:t>
      </w:r>
    </w:p>
    <w:p w:rsidR="001536A2" w:rsidRDefault="001536A2" w:rsidP="001536A2">
      <w:pPr>
        <w:jc w:val="both"/>
        <w:rPr>
          <w:sz w:val="28"/>
        </w:rPr>
      </w:pPr>
    </w:p>
    <w:p w:rsidR="001536A2" w:rsidRPr="001536A2" w:rsidRDefault="001536A2" w:rsidP="001536A2">
      <w:pPr>
        <w:ind w:firstLine="567"/>
        <w:jc w:val="both"/>
        <w:rPr>
          <w:sz w:val="28"/>
        </w:rPr>
      </w:pPr>
      <w:r w:rsidRPr="001536A2">
        <w:rPr>
          <w:sz w:val="28"/>
        </w:rPr>
        <w:t xml:space="preserve">Помимо вакцинации существует и другая профилактика гриппа – это отказ от посещения людных мест в период эпидемии. Необходимо мытье рук, регулярное </w:t>
      </w:r>
      <w:r w:rsidRPr="001536A2">
        <w:rPr>
          <w:sz w:val="28"/>
        </w:rPr>
        <w:lastRenderedPageBreak/>
        <w:t>промывание и увлажнение слизистой носа, полоскании  рта, прием иммуностимуляторов и повышенных доз витамина С.</w:t>
      </w:r>
    </w:p>
    <w:p w:rsidR="001536A2" w:rsidRPr="001536A2" w:rsidRDefault="001536A2" w:rsidP="001536A2">
      <w:pPr>
        <w:ind w:firstLine="567"/>
        <w:jc w:val="both"/>
        <w:rPr>
          <w:sz w:val="28"/>
        </w:rPr>
      </w:pPr>
      <w:r w:rsidRPr="001536A2">
        <w:rPr>
          <w:sz w:val="28"/>
        </w:rPr>
        <w:t>В период эпидемий важно полноценное питание, теплая одежда для профилактики переохлаждения, регулярное пребывание на свежем воздухе и физические упражнения. Необходим полноценный отдых и сон, отказ от курения и алкоголя, профилактика стрессов.</w:t>
      </w:r>
    </w:p>
    <w:p w:rsidR="001536A2" w:rsidRPr="001536A2" w:rsidRDefault="001536A2" w:rsidP="001536A2">
      <w:pPr>
        <w:ind w:firstLine="567"/>
        <w:jc w:val="both"/>
        <w:rPr>
          <w:sz w:val="28"/>
        </w:rPr>
      </w:pPr>
      <w:r w:rsidRPr="001536A2">
        <w:rPr>
          <w:sz w:val="28"/>
        </w:rPr>
        <w:t xml:space="preserve">В помещениях с обилием людей может помочь ношение маски, применение </w:t>
      </w:r>
      <w:proofErr w:type="spellStart"/>
      <w:r w:rsidRPr="001536A2">
        <w:rPr>
          <w:sz w:val="28"/>
        </w:rPr>
        <w:t>оксолиновой</w:t>
      </w:r>
      <w:proofErr w:type="spellEnd"/>
      <w:r w:rsidRPr="001536A2">
        <w:rPr>
          <w:sz w:val="28"/>
        </w:rPr>
        <w:t xml:space="preserve"> или </w:t>
      </w:r>
      <w:proofErr w:type="spellStart"/>
      <w:r w:rsidRPr="001536A2">
        <w:rPr>
          <w:sz w:val="28"/>
        </w:rPr>
        <w:t>вифероновой</w:t>
      </w:r>
      <w:proofErr w:type="spellEnd"/>
      <w:r w:rsidRPr="001536A2">
        <w:rPr>
          <w:sz w:val="28"/>
        </w:rPr>
        <w:t xml:space="preserve"> мази на преддверие носа, закапывание </w:t>
      </w:r>
      <w:proofErr w:type="spellStart"/>
      <w:r w:rsidRPr="001536A2">
        <w:rPr>
          <w:sz w:val="28"/>
        </w:rPr>
        <w:t>гриппферона</w:t>
      </w:r>
      <w:proofErr w:type="spellEnd"/>
      <w:r w:rsidRPr="001536A2">
        <w:rPr>
          <w:sz w:val="28"/>
        </w:rPr>
        <w:t xml:space="preserve"> в нос.</w:t>
      </w:r>
    </w:p>
    <w:p w:rsidR="001536A2" w:rsidRPr="001536A2" w:rsidRDefault="001536A2" w:rsidP="001536A2">
      <w:pPr>
        <w:ind w:firstLine="567"/>
        <w:jc w:val="both"/>
        <w:rPr>
          <w:sz w:val="28"/>
        </w:rPr>
      </w:pPr>
      <w:r w:rsidRPr="001536A2">
        <w:rPr>
          <w:sz w:val="28"/>
        </w:rPr>
        <w:t xml:space="preserve">Показан профилактический прием </w:t>
      </w:r>
      <w:proofErr w:type="spellStart"/>
      <w:r w:rsidRPr="001536A2">
        <w:rPr>
          <w:sz w:val="28"/>
        </w:rPr>
        <w:t>арбидола</w:t>
      </w:r>
      <w:proofErr w:type="spellEnd"/>
      <w:r w:rsidRPr="001536A2">
        <w:rPr>
          <w:sz w:val="28"/>
        </w:rPr>
        <w:t xml:space="preserve">, </w:t>
      </w:r>
      <w:proofErr w:type="spellStart"/>
      <w:r w:rsidRPr="001536A2">
        <w:rPr>
          <w:sz w:val="28"/>
        </w:rPr>
        <w:t>ремантадина</w:t>
      </w:r>
      <w:proofErr w:type="spellEnd"/>
      <w:r w:rsidRPr="001536A2">
        <w:rPr>
          <w:sz w:val="28"/>
        </w:rPr>
        <w:t xml:space="preserve">, </w:t>
      </w:r>
      <w:proofErr w:type="spellStart"/>
      <w:r w:rsidRPr="001536A2">
        <w:rPr>
          <w:sz w:val="28"/>
        </w:rPr>
        <w:t>анаферона</w:t>
      </w:r>
      <w:proofErr w:type="spellEnd"/>
      <w:r w:rsidRPr="001536A2">
        <w:rPr>
          <w:sz w:val="28"/>
        </w:rPr>
        <w:t xml:space="preserve">, </w:t>
      </w:r>
      <w:proofErr w:type="spellStart"/>
      <w:r w:rsidRPr="001536A2">
        <w:rPr>
          <w:sz w:val="28"/>
        </w:rPr>
        <w:t>озельтамивира</w:t>
      </w:r>
      <w:proofErr w:type="spellEnd"/>
      <w:r w:rsidRPr="001536A2">
        <w:rPr>
          <w:sz w:val="28"/>
        </w:rPr>
        <w:t>.</w:t>
      </w: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A4506C" w:rsidRDefault="00A4506C"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1536A2" w:rsidRDefault="001536A2" w:rsidP="001536A2">
      <w:pPr>
        <w:jc w:val="both"/>
        <w:rPr>
          <w:sz w:val="28"/>
        </w:rPr>
      </w:pPr>
    </w:p>
    <w:p w:rsidR="00C12535" w:rsidRDefault="00C12535" w:rsidP="001536A2">
      <w:pPr>
        <w:jc w:val="both"/>
        <w:rPr>
          <w:sz w:val="28"/>
        </w:rPr>
      </w:pPr>
    </w:p>
    <w:p w:rsidR="00C12535" w:rsidRDefault="00C12535" w:rsidP="001536A2">
      <w:pPr>
        <w:jc w:val="both"/>
        <w:rPr>
          <w:sz w:val="28"/>
        </w:rPr>
      </w:pPr>
    </w:p>
    <w:p w:rsidR="00C12535" w:rsidRDefault="00C12535" w:rsidP="001536A2">
      <w:pPr>
        <w:jc w:val="both"/>
        <w:rPr>
          <w:sz w:val="28"/>
        </w:rPr>
      </w:pPr>
    </w:p>
    <w:p w:rsidR="00C12535" w:rsidRDefault="00C12535" w:rsidP="001536A2">
      <w:pPr>
        <w:jc w:val="both"/>
        <w:rPr>
          <w:sz w:val="28"/>
        </w:rPr>
      </w:pPr>
    </w:p>
    <w:p w:rsidR="00C12535" w:rsidRDefault="00C12535" w:rsidP="00C12535">
      <w:pPr>
        <w:jc w:val="center"/>
        <w:rPr>
          <w:b/>
          <w:bCs/>
          <w:sz w:val="28"/>
        </w:rPr>
      </w:pPr>
      <w:r w:rsidRPr="00C12535">
        <w:rPr>
          <w:b/>
          <w:bCs/>
          <w:sz w:val="28"/>
        </w:rPr>
        <w:lastRenderedPageBreak/>
        <w:t>ОСТРЫЕ КИШЕЧНЫЕ ИНФЕКЦИИ (ОКИ)</w:t>
      </w:r>
    </w:p>
    <w:p w:rsidR="00C12535" w:rsidRDefault="00C12535" w:rsidP="001536A2">
      <w:pPr>
        <w:jc w:val="both"/>
        <w:rPr>
          <w:b/>
          <w:bCs/>
          <w:sz w:val="28"/>
        </w:rPr>
      </w:pPr>
    </w:p>
    <w:p w:rsidR="00C12535" w:rsidRDefault="00C12535" w:rsidP="00C12535">
      <w:pPr>
        <w:ind w:firstLine="567"/>
        <w:jc w:val="both"/>
        <w:rPr>
          <w:sz w:val="28"/>
        </w:rPr>
      </w:pPr>
      <w:r w:rsidRPr="00C12535">
        <w:rPr>
          <w:b/>
          <w:bCs/>
          <w:sz w:val="28"/>
        </w:rPr>
        <w:t>Острые кишечные инфекции</w:t>
      </w:r>
      <w:r w:rsidRPr="00C12535">
        <w:rPr>
          <w:sz w:val="28"/>
        </w:rPr>
        <w:t xml:space="preserve"> (ОКИ) – группа острых инфекционных заболеваний человека, вызываемых различными инфекционными агентами (преимущественно бактериями), с алиментарным механизмом заражения, проявляющиеся лихорадкой и кишечным синдромом с возможным развитием обезвоживания и тяжелым течением в детской возра</w:t>
      </w:r>
      <w:r>
        <w:rPr>
          <w:sz w:val="28"/>
        </w:rPr>
        <w:t>стной группе и у пожилых людей.</w:t>
      </w:r>
    </w:p>
    <w:p w:rsidR="00C12535" w:rsidRDefault="00C12535" w:rsidP="001536A2">
      <w:pPr>
        <w:jc w:val="both"/>
        <w:rPr>
          <w:b/>
          <w:bCs/>
          <w:sz w:val="28"/>
        </w:rPr>
      </w:pPr>
    </w:p>
    <w:p w:rsidR="00C12535" w:rsidRDefault="00C12535" w:rsidP="001536A2">
      <w:pPr>
        <w:jc w:val="both"/>
        <w:rPr>
          <w:b/>
          <w:bCs/>
          <w:sz w:val="28"/>
        </w:rPr>
      </w:pPr>
      <w:r w:rsidRPr="00C12535">
        <w:rPr>
          <w:b/>
          <w:bCs/>
          <w:sz w:val="28"/>
        </w:rPr>
        <w:t>Выделяют несколько видов кишечных инфекций в зависимости от этиологии:</w:t>
      </w:r>
    </w:p>
    <w:p w:rsidR="00C12535" w:rsidRPr="00C12535" w:rsidRDefault="00C12535" w:rsidP="00C12535">
      <w:pPr>
        <w:pStyle w:val="a3"/>
        <w:numPr>
          <w:ilvl w:val="1"/>
          <w:numId w:val="21"/>
        </w:numPr>
        <w:ind w:left="567" w:hanging="567"/>
        <w:jc w:val="both"/>
        <w:rPr>
          <w:sz w:val="28"/>
        </w:rPr>
      </w:pPr>
      <w:r w:rsidRPr="00C12535">
        <w:rPr>
          <w:sz w:val="28"/>
        </w:rPr>
        <w:t xml:space="preserve">Кишечная инфекция бактериальная: </w:t>
      </w:r>
      <w:proofErr w:type="spellStart"/>
      <w:r w:rsidRPr="00C12535">
        <w:rPr>
          <w:sz w:val="28"/>
        </w:rPr>
        <w:t>cальмонеллез</w:t>
      </w:r>
      <w:proofErr w:type="spellEnd"/>
      <w:r w:rsidRPr="00C12535">
        <w:rPr>
          <w:sz w:val="28"/>
        </w:rPr>
        <w:t xml:space="preserve">, дизентерия, </w:t>
      </w:r>
      <w:proofErr w:type="spellStart"/>
      <w:r w:rsidRPr="00C12535">
        <w:rPr>
          <w:sz w:val="28"/>
        </w:rPr>
        <w:t>иерсиниоз</w:t>
      </w:r>
      <w:proofErr w:type="spellEnd"/>
      <w:r w:rsidRPr="00C12535">
        <w:rPr>
          <w:sz w:val="28"/>
        </w:rPr>
        <w:t xml:space="preserve">, </w:t>
      </w:r>
      <w:proofErr w:type="spellStart"/>
      <w:r w:rsidRPr="00C12535">
        <w:rPr>
          <w:sz w:val="28"/>
        </w:rPr>
        <w:t>эшерихиоз</w:t>
      </w:r>
      <w:proofErr w:type="spellEnd"/>
      <w:r w:rsidRPr="00C12535">
        <w:rPr>
          <w:sz w:val="28"/>
        </w:rPr>
        <w:t xml:space="preserve">, </w:t>
      </w:r>
      <w:proofErr w:type="spellStart"/>
      <w:r w:rsidRPr="00C12535">
        <w:rPr>
          <w:sz w:val="28"/>
        </w:rPr>
        <w:t>кампилобактериоз</w:t>
      </w:r>
      <w:proofErr w:type="spellEnd"/>
      <w:r w:rsidRPr="00C12535">
        <w:rPr>
          <w:sz w:val="28"/>
        </w:rPr>
        <w:t xml:space="preserve">, острая кишечная инфекция, вызванная синегнойной палочкой, </w:t>
      </w:r>
      <w:proofErr w:type="spellStart"/>
      <w:r w:rsidRPr="00C12535">
        <w:rPr>
          <w:sz w:val="28"/>
        </w:rPr>
        <w:t>клостридиями</w:t>
      </w:r>
      <w:proofErr w:type="spellEnd"/>
      <w:r w:rsidRPr="00C12535">
        <w:rPr>
          <w:sz w:val="28"/>
        </w:rPr>
        <w:t xml:space="preserve">, </w:t>
      </w:r>
      <w:proofErr w:type="spellStart"/>
      <w:r w:rsidRPr="00C12535">
        <w:rPr>
          <w:sz w:val="28"/>
        </w:rPr>
        <w:t>клебсиеллами</w:t>
      </w:r>
      <w:proofErr w:type="spellEnd"/>
      <w:r w:rsidRPr="00C12535">
        <w:rPr>
          <w:sz w:val="28"/>
        </w:rPr>
        <w:t>, протеем, стафилококковое пищевое отравление, брюшной тиф, холера, ботулизм и прочие.</w:t>
      </w:r>
    </w:p>
    <w:p w:rsidR="00C12535" w:rsidRPr="00C12535" w:rsidRDefault="00C12535" w:rsidP="00C12535">
      <w:pPr>
        <w:pStyle w:val="a3"/>
        <w:numPr>
          <w:ilvl w:val="1"/>
          <w:numId w:val="21"/>
        </w:numPr>
        <w:ind w:left="567" w:hanging="567"/>
        <w:jc w:val="both"/>
        <w:rPr>
          <w:sz w:val="28"/>
        </w:rPr>
      </w:pPr>
      <w:r w:rsidRPr="00C12535">
        <w:rPr>
          <w:sz w:val="28"/>
        </w:rPr>
        <w:t>ОКИ вирусной этиологии (</w:t>
      </w:r>
      <w:proofErr w:type="spellStart"/>
      <w:r w:rsidRPr="00C12535">
        <w:rPr>
          <w:sz w:val="28"/>
        </w:rPr>
        <w:t>ротавирусы</w:t>
      </w:r>
      <w:proofErr w:type="spellEnd"/>
      <w:r w:rsidRPr="00C12535">
        <w:rPr>
          <w:sz w:val="28"/>
        </w:rPr>
        <w:t xml:space="preserve">, вирусы группы Норфолк, </w:t>
      </w:r>
      <w:proofErr w:type="spellStart"/>
      <w:r w:rsidRPr="00C12535">
        <w:rPr>
          <w:sz w:val="28"/>
        </w:rPr>
        <w:t>энтеровирусы</w:t>
      </w:r>
      <w:proofErr w:type="spellEnd"/>
      <w:r w:rsidRPr="00C12535">
        <w:rPr>
          <w:sz w:val="28"/>
        </w:rPr>
        <w:t xml:space="preserve">, </w:t>
      </w:r>
      <w:proofErr w:type="spellStart"/>
      <w:r w:rsidRPr="00C12535">
        <w:rPr>
          <w:sz w:val="28"/>
        </w:rPr>
        <w:t>коронавирусы</w:t>
      </w:r>
      <w:proofErr w:type="spellEnd"/>
      <w:r w:rsidRPr="00C12535">
        <w:rPr>
          <w:sz w:val="28"/>
        </w:rPr>
        <w:t xml:space="preserve">, аденовирусы, </w:t>
      </w:r>
      <w:proofErr w:type="spellStart"/>
      <w:r w:rsidRPr="00C12535">
        <w:rPr>
          <w:sz w:val="28"/>
        </w:rPr>
        <w:t>реовирусы</w:t>
      </w:r>
      <w:proofErr w:type="spellEnd"/>
      <w:r w:rsidRPr="00C12535">
        <w:rPr>
          <w:sz w:val="28"/>
        </w:rPr>
        <w:t>).</w:t>
      </w:r>
    </w:p>
    <w:p w:rsidR="00C12535" w:rsidRPr="00C12535" w:rsidRDefault="00C12535" w:rsidP="00C12535">
      <w:pPr>
        <w:pStyle w:val="a3"/>
        <w:numPr>
          <w:ilvl w:val="1"/>
          <w:numId w:val="21"/>
        </w:numPr>
        <w:ind w:left="567" w:hanging="567"/>
        <w:jc w:val="both"/>
        <w:rPr>
          <w:sz w:val="28"/>
        </w:rPr>
      </w:pPr>
      <w:r w:rsidRPr="00C12535">
        <w:rPr>
          <w:sz w:val="28"/>
        </w:rPr>
        <w:t xml:space="preserve">Грибковые кишечные инфекции (чаще грибы рода </w:t>
      </w:r>
      <w:proofErr w:type="spellStart"/>
      <w:r w:rsidRPr="00C12535">
        <w:rPr>
          <w:sz w:val="28"/>
        </w:rPr>
        <w:t>Candida</w:t>
      </w:r>
      <w:proofErr w:type="spellEnd"/>
      <w:r w:rsidRPr="00C12535">
        <w:rPr>
          <w:sz w:val="28"/>
        </w:rPr>
        <w:t>).</w:t>
      </w:r>
    </w:p>
    <w:p w:rsidR="00C12535" w:rsidRPr="00C12535" w:rsidRDefault="00C12535" w:rsidP="00C12535">
      <w:pPr>
        <w:pStyle w:val="a3"/>
        <w:numPr>
          <w:ilvl w:val="1"/>
          <w:numId w:val="21"/>
        </w:numPr>
        <w:ind w:left="567" w:hanging="567"/>
        <w:jc w:val="both"/>
        <w:rPr>
          <w:sz w:val="28"/>
        </w:rPr>
      </w:pPr>
      <w:r w:rsidRPr="00C12535">
        <w:rPr>
          <w:sz w:val="28"/>
        </w:rPr>
        <w:t>Протозойные кишечные инфекции (</w:t>
      </w:r>
      <w:proofErr w:type="spellStart"/>
      <w:r w:rsidRPr="00C12535">
        <w:rPr>
          <w:sz w:val="28"/>
        </w:rPr>
        <w:t>лямблиоз</w:t>
      </w:r>
      <w:proofErr w:type="spellEnd"/>
      <w:r w:rsidRPr="00C12535">
        <w:rPr>
          <w:sz w:val="28"/>
        </w:rPr>
        <w:t>, амебиаз).</w:t>
      </w:r>
    </w:p>
    <w:p w:rsidR="00C12535" w:rsidRDefault="00C12535" w:rsidP="00C12535">
      <w:pPr>
        <w:ind w:firstLine="567"/>
        <w:jc w:val="both"/>
        <w:rPr>
          <w:sz w:val="28"/>
        </w:rPr>
      </w:pPr>
      <w:r w:rsidRPr="00C12535">
        <w:rPr>
          <w:sz w:val="28"/>
        </w:rPr>
        <w:br/>
        <w:t>Источник инфекции – больной клинически выраженной или стертой формой кишечной инфекции, а также носитель. Заразный период с момента возникновения первых симптомов болезни и весь период симптомов, а при вирусной инфекции – до</w:t>
      </w:r>
      <w:r>
        <w:rPr>
          <w:sz w:val="28"/>
        </w:rPr>
        <w:t xml:space="preserve"> 2х недель после выздоровления.</w:t>
      </w:r>
    </w:p>
    <w:p w:rsidR="00C12535" w:rsidRDefault="00C12535" w:rsidP="00C12535">
      <w:pPr>
        <w:ind w:firstLine="567"/>
        <w:jc w:val="both"/>
        <w:rPr>
          <w:sz w:val="28"/>
        </w:rPr>
      </w:pPr>
      <w:r w:rsidRPr="00C12535">
        <w:rPr>
          <w:sz w:val="28"/>
        </w:rPr>
        <w:t>Больные выделяют возбудителей в окружающую среду с и</w:t>
      </w:r>
      <w:r>
        <w:rPr>
          <w:sz w:val="28"/>
        </w:rPr>
        <w:t>спражнениями, рвотными массами.</w:t>
      </w:r>
    </w:p>
    <w:p w:rsidR="00C12535" w:rsidRDefault="00C12535" w:rsidP="00C12535">
      <w:pPr>
        <w:ind w:firstLine="567"/>
        <w:jc w:val="both"/>
        <w:rPr>
          <w:sz w:val="28"/>
        </w:rPr>
      </w:pPr>
      <w:r w:rsidRPr="00C12535">
        <w:rPr>
          <w:sz w:val="28"/>
        </w:rPr>
        <w:t>Механизм заражения – алиментарный. Пути инфицирования – фекально-оральный (пищевой или водный), бытовой, а при некоторых вирусных инфекциях – воздушно-капельный. Большинство возбудителей острой кишечной инфекции высокоустойчивы во внешней среде, хорошо сохраняют свои патогенные свойства на холоде (в холодильнике, например). Факторы передачи – пищевые продукты (вода, молоко, яйца, торты, мясо в зависимости от вида кишечной инфекции), предметы обихода (посуда, полотенца, грязные руки, игрушки, дверные ручки), купание в открытых водоемах. Основное место в распространении инфекции отводится соблюдению или не соблюдению норм личной гигиены (мытье рук после туалета, ухода за больным, перед едой, дезинфекция предметов обихода, выделение личной посуды и полотенца заболевшему, сок</w:t>
      </w:r>
      <w:r>
        <w:rPr>
          <w:sz w:val="28"/>
        </w:rPr>
        <w:t>ращение контактов до минимума).</w:t>
      </w:r>
    </w:p>
    <w:p w:rsidR="00C12535" w:rsidRDefault="00C12535" w:rsidP="00C12535">
      <w:pPr>
        <w:ind w:firstLine="567"/>
        <w:jc w:val="both"/>
        <w:rPr>
          <w:sz w:val="28"/>
        </w:rPr>
      </w:pPr>
      <w:r w:rsidRPr="00C12535">
        <w:rPr>
          <w:sz w:val="28"/>
        </w:rPr>
        <w:t>Наиболее восприимчивы к кишечным патогенам – дети и лица преклонного возраста, лица с заболеваниями желудка и кишечника, люди, страдающие алкоголизмом, т.е. лица имеющие ослабленный им</w:t>
      </w:r>
      <w:r>
        <w:rPr>
          <w:sz w:val="28"/>
        </w:rPr>
        <w:t>мунитет заболевают чаще других.</w:t>
      </w:r>
    </w:p>
    <w:p w:rsidR="00C12535" w:rsidRDefault="00C12535" w:rsidP="00C12535">
      <w:pPr>
        <w:jc w:val="center"/>
        <w:rPr>
          <w:sz w:val="28"/>
        </w:rPr>
      </w:pPr>
    </w:p>
    <w:p w:rsidR="00C12535" w:rsidRDefault="00C12535" w:rsidP="00C12535">
      <w:pPr>
        <w:jc w:val="center"/>
        <w:rPr>
          <w:sz w:val="28"/>
        </w:rPr>
      </w:pPr>
    </w:p>
    <w:p w:rsidR="00C12535" w:rsidRDefault="00C12535" w:rsidP="00C12535">
      <w:pPr>
        <w:jc w:val="center"/>
        <w:rPr>
          <w:sz w:val="28"/>
        </w:rPr>
      </w:pPr>
      <w:r w:rsidRPr="00C12535">
        <w:rPr>
          <w:b/>
          <w:i/>
          <w:sz w:val="28"/>
        </w:rPr>
        <w:lastRenderedPageBreak/>
        <w:t>Общие симптомы острых кишечных инфекций.</w:t>
      </w:r>
    </w:p>
    <w:p w:rsidR="00C12535" w:rsidRDefault="00C12535" w:rsidP="00C12535">
      <w:pPr>
        <w:ind w:firstLine="567"/>
        <w:jc w:val="both"/>
        <w:rPr>
          <w:sz w:val="28"/>
          <w:szCs w:val="28"/>
        </w:rPr>
      </w:pPr>
    </w:p>
    <w:p w:rsidR="00C12535" w:rsidRPr="00C12535" w:rsidRDefault="00C12535" w:rsidP="00C12535">
      <w:pPr>
        <w:ind w:firstLine="567"/>
        <w:jc w:val="both"/>
        <w:rPr>
          <w:sz w:val="28"/>
          <w:szCs w:val="28"/>
        </w:rPr>
      </w:pPr>
      <w:r w:rsidRPr="00C12535">
        <w:rPr>
          <w:sz w:val="28"/>
          <w:szCs w:val="28"/>
        </w:rPr>
        <w:t>Инкубационный период (с момента попадания возбудителя до появления первых признаков болезни) длится от 6 часов до 2-х суток, реже дольше.</w:t>
      </w:r>
    </w:p>
    <w:p w:rsidR="00C12535" w:rsidRDefault="00C12535" w:rsidP="00C12535">
      <w:pPr>
        <w:ind w:firstLine="567"/>
        <w:jc w:val="both"/>
        <w:rPr>
          <w:sz w:val="28"/>
        </w:rPr>
      </w:pPr>
      <w:r w:rsidRPr="00C12535">
        <w:rPr>
          <w:sz w:val="28"/>
          <w:szCs w:val="28"/>
        </w:rPr>
        <w:t>Для практически любой кишечной инфекции</w:t>
      </w:r>
      <w:r w:rsidRPr="00C12535">
        <w:rPr>
          <w:sz w:val="28"/>
        </w:rPr>
        <w:t xml:space="preserve"> характерно развитие одних и тех же основных синдромов, но в </w:t>
      </w:r>
      <w:r>
        <w:rPr>
          <w:sz w:val="28"/>
        </w:rPr>
        <w:t>различной степени выраженности:</w:t>
      </w:r>
    </w:p>
    <w:p w:rsidR="00C12535" w:rsidRDefault="00C12535" w:rsidP="00C12535">
      <w:pPr>
        <w:pStyle w:val="a3"/>
        <w:numPr>
          <w:ilvl w:val="1"/>
          <w:numId w:val="12"/>
        </w:numPr>
        <w:ind w:left="567" w:hanging="567"/>
        <w:jc w:val="both"/>
        <w:rPr>
          <w:sz w:val="28"/>
        </w:rPr>
      </w:pPr>
      <w:r w:rsidRPr="00C12535">
        <w:rPr>
          <w:sz w:val="28"/>
        </w:rPr>
        <w:t xml:space="preserve">Инфекционно-токсического синдрома (ИТС), который проявляется температурой от субфебрильных цифр (37º и выше) до фебрильной лихорадки (38° и выше). При некоторых инфекциях температуры нет совсем (например, холера), также отсутствие температуры или небольшой кратковременный подъем характерен для пищевого отравления (стафилококкового, например). Температура может сопровождаться симптомами интоксикации (слабость, головокружение, ломота в теле, </w:t>
      </w:r>
      <w:proofErr w:type="spellStart"/>
      <w:r w:rsidRPr="00C12535">
        <w:rPr>
          <w:sz w:val="28"/>
        </w:rPr>
        <w:t>тошната</w:t>
      </w:r>
      <w:proofErr w:type="spellEnd"/>
      <w:r w:rsidRPr="00C12535">
        <w:rPr>
          <w:sz w:val="28"/>
        </w:rPr>
        <w:t>, иногда на фоне высокой температуры рвота). Часто инфекционно-токсический синдром является началом острой кишечной инфекции длится до появления второго синдрома от нескольк</w:t>
      </w:r>
      <w:r>
        <w:rPr>
          <w:sz w:val="28"/>
        </w:rPr>
        <w:t>их часов до суток, реже дольше.</w:t>
      </w:r>
    </w:p>
    <w:p w:rsidR="00C12535" w:rsidRDefault="00C12535" w:rsidP="00C12535">
      <w:pPr>
        <w:pStyle w:val="a3"/>
        <w:numPr>
          <w:ilvl w:val="1"/>
          <w:numId w:val="12"/>
        </w:numPr>
        <w:ind w:left="567" w:hanging="567"/>
        <w:jc w:val="both"/>
        <w:rPr>
          <w:sz w:val="28"/>
        </w:rPr>
      </w:pPr>
      <w:r w:rsidRPr="00C12535">
        <w:rPr>
          <w:sz w:val="28"/>
        </w:rPr>
        <w:t>Синдром гастрита характеризуется появлением болей в области желудка (</w:t>
      </w:r>
      <w:proofErr w:type="spellStart"/>
      <w:r w:rsidRPr="00C12535">
        <w:rPr>
          <w:sz w:val="28"/>
        </w:rPr>
        <w:t>эпигастрии</w:t>
      </w:r>
      <w:proofErr w:type="spellEnd"/>
      <w:r w:rsidRPr="00C12535">
        <w:rPr>
          <w:sz w:val="28"/>
        </w:rPr>
        <w:t>), постоянной тошноты, рвоты после приема пищи и питья воды, причем ее может вызвать даже глоток жидкости. Рвота может быть многократной, приносящей недолговременное облегчение.</w:t>
      </w:r>
    </w:p>
    <w:p w:rsidR="00C12535" w:rsidRDefault="00C12535" w:rsidP="00C12535">
      <w:pPr>
        <w:pStyle w:val="a3"/>
        <w:numPr>
          <w:ilvl w:val="1"/>
          <w:numId w:val="12"/>
        </w:numPr>
        <w:ind w:left="567" w:hanging="567"/>
        <w:jc w:val="both"/>
        <w:rPr>
          <w:sz w:val="28"/>
        </w:rPr>
      </w:pPr>
      <w:r w:rsidRPr="00C12535">
        <w:rPr>
          <w:sz w:val="28"/>
        </w:rPr>
        <w:t>Синдром энтерита характеризуется появлением только нарушений стула в виде частого водянистого стула. Частота зависит от вида возбудителя и степени инфицирующей дозы его, п</w:t>
      </w:r>
      <w:r>
        <w:rPr>
          <w:sz w:val="28"/>
        </w:rPr>
        <w:t>опавшей к конкретному больному.</w:t>
      </w:r>
    </w:p>
    <w:p w:rsidR="00C12535" w:rsidRDefault="00C12535" w:rsidP="00C12535">
      <w:pPr>
        <w:pStyle w:val="a3"/>
        <w:numPr>
          <w:ilvl w:val="1"/>
          <w:numId w:val="12"/>
        </w:numPr>
        <w:ind w:left="567" w:hanging="567"/>
        <w:jc w:val="both"/>
        <w:rPr>
          <w:sz w:val="28"/>
        </w:rPr>
      </w:pPr>
      <w:r w:rsidRPr="00C12535">
        <w:rPr>
          <w:sz w:val="28"/>
        </w:rPr>
        <w:t>Синдром колита проявляется боями в нижних отделах живота, преимущественно слева, акты дефекации болезненные, содержимое скудное с примесью слизи и крови, ложные позывы на стул, отсутствие обл</w:t>
      </w:r>
      <w:r>
        <w:rPr>
          <w:sz w:val="28"/>
        </w:rPr>
        <w:t>егчения в конце дефекации.</w:t>
      </w:r>
    </w:p>
    <w:p w:rsidR="00C12535" w:rsidRDefault="00C12535" w:rsidP="00C12535">
      <w:pPr>
        <w:ind w:firstLine="567"/>
        <w:jc w:val="both"/>
        <w:rPr>
          <w:sz w:val="28"/>
        </w:rPr>
      </w:pPr>
    </w:p>
    <w:p w:rsidR="00C12535" w:rsidRDefault="00C12535" w:rsidP="00C12535">
      <w:pPr>
        <w:ind w:firstLine="567"/>
        <w:jc w:val="both"/>
        <w:rPr>
          <w:sz w:val="28"/>
        </w:rPr>
      </w:pPr>
      <w:r w:rsidRPr="00C12535">
        <w:rPr>
          <w:sz w:val="28"/>
        </w:rPr>
        <w:t xml:space="preserve">Синдром гастроэнтерита сопровождается болями в животе в области желудка и околопупочной области, рвотой, появлением частого стула сначала кашицеобразного характера, а затем с водянистым компонентом. В зависимости от причины возникновения в стуле может меняться цвет (зеленоватый при сальмонеллезе, светло-коричневый при </w:t>
      </w:r>
      <w:proofErr w:type="spellStart"/>
      <w:r w:rsidRPr="00C12535">
        <w:rPr>
          <w:sz w:val="28"/>
        </w:rPr>
        <w:t>эшерихиозе</w:t>
      </w:r>
      <w:proofErr w:type="spellEnd"/>
      <w:r w:rsidRPr="00C12535">
        <w:rPr>
          <w:sz w:val="28"/>
        </w:rPr>
        <w:t>, к примеру), а также появляться слизь, непереваренные остатки пищи.</w:t>
      </w:r>
    </w:p>
    <w:p w:rsidR="00C12535" w:rsidRDefault="00C12535" w:rsidP="00C12535">
      <w:pPr>
        <w:ind w:firstLine="567"/>
        <w:jc w:val="both"/>
        <w:rPr>
          <w:sz w:val="28"/>
        </w:rPr>
      </w:pPr>
      <w:r w:rsidRPr="00C12535">
        <w:rPr>
          <w:sz w:val="28"/>
        </w:rPr>
        <w:t xml:space="preserve">Синдром </w:t>
      </w:r>
      <w:proofErr w:type="spellStart"/>
      <w:r w:rsidRPr="00C12535">
        <w:rPr>
          <w:sz w:val="28"/>
        </w:rPr>
        <w:t>гастроэнтероколита</w:t>
      </w:r>
      <w:proofErr w:type="spellEnd"/>
      <w:r w:rsidRPr="00C12535">
        <w:rPr>
          <w:sz w:val="28"/>
        </w:rPr>
        <w:t xml:space="preserve"> проявляется и рвотой, и частым жидким стулом, боли в животе становятся разлитого характера и практически постоянными, акты дефекации становятся болезненными, не приносящими облегчения, нередко примеси крови и слизи в стуле. Некоторые акты дефекации с</w:t>
      </w:r>
      <w:r>
        <w:rPr>
          <w:sz w:val="28"/>
        </w:rPr>
        <w:t>о скудным слизистым отделяемым.</w:t>
      </w:r>
    </w:p>
    <w:p w:rsidR="00C12535" w:rsidRDefault="00C12535" w:rsidP="00C12535">
      <w:pPr>
        <w:ind w:firstLine="567"/>
        <w:jc w:val="both"/>
        <w:rPr>
          <w:sz w:val="28"/>
        </w:rPr>
      </w:pPr>
      <w:r w:rsidRPr="00C12535">
        <w:rPr>
          <w:sz w:val="28"/>
        </w:rPr>
        <w:t>Синдром энтероколита характеризуется только выраженным болевым синдромом по всему периметру живота, частым стулом вперемешку со скудным отделяемым.</w:t>
      </w:r>
    </w:p>
    <w:p w:rsidR="00C12535" w:rsidRDefault="00C12535" w:rsidP="00C12535">
      <w:pPr>
        <w:ind w:firstLine="567"/>
        <w:jc w:val="both"/>
        <w:rPr>
          <w:sz w:val="28"/>
        </w:rPr>
      </w:pPr>
      <w:r w:rsidRPr="00C12535">
        <w:rPr>
          <w:sz w:val="28"/>
        </w:rPr>
        <w:t xml:space="preserve">Такие синдромы как гастроэнтерит, </w:t>
      </w:r>
      <w:proofErr w:type="spellStart"/>
      <w:r w:rsidRPr="00C12535">
        <w:rPr>
          <w:sz w:val="28"/>
        </w:rPr>
        <w:t>гастроэнтероколит</w:t>
      </w:r>
      <w:proofErr w:type="spellEnd"/>
      <w:r w:rsidRPr="00C12535">
        <w:rPr>
          <w:sz w:val="28"/>
        </w:rPr>
        <w:t xml:space="preserve"> и энтероколит характерны для сальмонеллеза, энтероколит и колит – для дизентерии, </w:t>
      </w:r>
      <w:proofErr w:type="spellStart"/>
      <w:r w:rsidRPr="00C12535">
        <w:rPr>
          <w:sz w:val="28"/>
        </w:rPr>
        <w:t>эшерихиозы</w:t>
      </w:r>
      <w:proofErr w:type="spellEnd"/>
      <w:r w:rsidRPr="00C12535">
        <w:rPr>
          <w:sz w:val="28"/>
        </w:rPr>
        <w:t xml:space="preserve"> </w:t>
      </w:r>
      <w:r w:rsidRPr="00C12535">
        <w:rPr>
          <w:sz w:val="28"/>
        </w:rPr>
        <w:lastRenderedPageBreak/>
        <w:t>сопровождаются развитием гастроэнтерита, энтерит – ведущий синдром холеры, синдром гастрита может сопровождать пищевое отравление, однако это может быть и гастроэнтерит, вирусные кишечные инфекции протекают чаще в виде гастроэнтеритов.</w:t>
      </w:r>
    </w:p>
    <w:p w:rsidR="00C12535" w:rsidRDefault="00C12535" w:rsidP="00C12535">
      <w:pPr>
        <w:jc w:val="both"/>
        <w:rPr>
          <w:b/>
          <w:bCs/>
          <w:sz w:val="28"/>
        </w:rPr>
      </w:pPr>
    </w:p>
    <w:p w:rsidR="00C12535" w:rsidRDefault="00C12535" w:rsidP="00C12535">
      <w:pPr>
        <w:jc w:val="center"/>
        <w:rPr>
          <w:b/>
          <w:bCs/>
          <w:i/>
          <w:sz w:val="28"/>
        </w:rPr>
      </w:pPr>
      <w:r w:rsidRPr="00C12535">
        <w:rPr>
          <w:b/>
          <w:bCs/>
          <w:i/>
          <w:sz w:val="28"/>
        </w:rPr>
        <w:t>Особенности острой кишечной инфекции у детей</w:t>
      </w:r>
    </w:p>
    <w:p w:rsidR="00F33D00" w:rsidRPr="00C12535" w:rsidRDefault="00F33D00" w:rsidP="00C12535">
      <w:pPr>
        <w:jc w:val="center"/>
        <w:rPr>
          <w:b/>
          <w:bCs/>
          <w:i/>
          <w:sz w:val="28"/>
        </w:rPr>
      </w:pPr>
    </w:p>
    <w:p w:rsidR="00C12535" w:rsidRPr="00F33D00" w:rsidRDefault="00C12535" w:rsidP="00F33D00">
      <w:pPr>
        <w:pStyle w:val="a3"/>
        <w:numPr>
          <w:ilvl w:val="0"/>
          <w:numId w:val="23"/>
        </w:numPr>
        <w:ind w:left="851" w:hanging="284"/>
        <w:jc w:val="both"/>
        <w:rPr>
          <w:sz w:val="28"/>
        </w:rPr>
      </w:pPr>
      <w:r w:rsidRPr="00F33D00">
        <w:rPr>
          <w:sz w:val="28"/>
        </w:rPr>
        <w:t>более тяжелое течение острой кишечной инфекции;</w:t>
      </w:r>
    </w:p>
    <w:p w:rsidR="00C12535" w:rsidRPr="00F33D00" w:rsidRDefault="00C12535" w:rsidP="00F33D00">
      <w:pPr>
        <w:pStyle w:val="a3"/>
        <w:numPr>
          <w:ilvl w:val="1"/>
          <w:numId w:val="23"/>
        </w:numPr>
        <w:ind w:left="851" w:hanging="284"/>
        <w:jc w:val="both"/>
        <w:rPr>
          <w:sz w:val="28"/>
        </w:rPr>
      </w:pPr>
      <w:r w:rsidRPr="00F33D00">
        <w:rPr>
          <w:sz w:val="28"/>
        </w:rPr>
        <w:t>быстрое развитие симптомов обезвоживания;</w:t>
      </w:r>
    </w:p>
    <w:p w:rsidR="00F33D00" w:rsidRPr="00F33D00" w:rsidRDefault="00C12535" w:rsidP="00F33D00">
      <w:pPr>
        <w:pStyle w:val="a3"/>
        <w:numPr>
          <w:ilvl w:val="1"/>
          <w:numId w:val="23"/>
        </w:numPr>
        <w:ind w:left="851" w:hanging="284"/>
        <w:jc w:val="both"/>
        <w:rPr>
          <w:sz w:val="28"/>
        </w:rPr>
      </w:pPr>
      <w:r w:rsidRPr="00F33D00">
        <w:rPr>
          <w:sz w:val="28"/>
        </w:rPr>
        <w:t>более высокая доля вирусного поражения кишечника, нежели</w:t>
      </w:r>
      <w:r w:rsidR="00F33D00" w:rsidRPr="00F33D00">
        <w:rPr>
          <w:sz w:val="28"/>
        </w:rPr>
        <w:t xml:space="preserve"> во взрослой возрастной группе.</w:t>
      </w:r>
    </w:p>
    <w:p w:rsidR="00F33D00" w:rsidRDefault="00F33D00" w:rsidP="00F33D00">
      <w:pPr>
        <w:ind w:firstLine="567"/>
        <w:jc w:val="both"/>
        <w:rPr>
          <w:sz w:val="28"/>
        </w:rPr>
      </w:pPr>
    </w:p>
    <w:p w:rsidR="00F33D00" w:rsidRDefault="00C12535" w:rsidP="00F33D00">
      <w:pPr>
        <w:ind w:firstLine="567"/>
        <w:jc w:val="both"/>
        <w:rPr>
          <w:sz w:val="28"/>
        </w:rPr>
      </w:pPr>
      <w:r w:rsidRPr="00C12535">
        <w:rPr>
          <w:sz w:val="28"/>
        </w:rPr>
        <w:t>При возникновении острой кишечной инфекции у ребенка быстрее развивается обезвоживание, обессоливание организма, в результате чего и наблюдается высокая летальность; к тому же характерна способность даже условно-патогенных микроорганизмов вызвать тяжелый процесс в кишечнике у малышей.</w:t>
      </w:r>
    </w:p>
    <w:p w:rsidR="00F33D00" w:rsidRDefault="00F33D00" w:rsidP="00F33D00">
      <w:pPr>
        <w:ind w:firstLine="567"/>
        <w:jc w:val="both"/>
        <w:rPr>
          <w:sz w:val="28"/>
        </w:rPr>
      </w:pPr>
    </w:p>
    <w:p w:rsidR="00F33D00" w:rsidRPr="00F33D00" w:rsidRDefault="00C12535" w:rsidP="00F33D00">
      <w:pPr>
        <w:ind w:firstLine="567"/>
        <w:jc w:val="both"/>
        <w:rPr>
          <w:i/>
          <w:sz w:val="28"/>
        </w:rPr>
      </w:pPr>
      <w:r w:rsidRPr="00F33D00">
        <w:rPr>
          <w:i/>
          <w:sz w:val="28"/>
        </w:rPr>
        <w:t>Симптомы, с которыми нужно обра</w:t>
      </w:r>
      <w:r w:rsidR="00F33D00" w:rsidRPr="00F33D00">
        <w:rPr>
          <w:i/>
          <w:sz w:val="28"/>
        </w:rPr>
        <w:t>титься к врачу незамедлительно:</w:t>
      </w:r>
    </w:p>
    <w:p w:rsidR="00F33D00" w:rsidRPr="00F33D00" w:rsidRDefault="00C12535" w:rsidP="00F33D00">
      <w:pPr>
        <w:pStyle w:val="a3"/>
        <w:numPr>
          <w:ilvl w:val="0"/>
          <w:numId w:val="22"/>
        </w:numPr>
        <w:ind w:left="567" w:hanging="567"/>
        <w:jc w:val="both"/>
        <w:rPr>
          <w:sz w:val="28"/>
        </w:rPr>
      </w:pPr>
      <w:r w:rsidRPr="00F33D00">
        <w:rPr>
          <w:sz w:val="28"/>
        </w:rPr>
        <w:t>ранний детский возраст (до 3х лет) и дошкольный возраст ребенка (о</w:t>
      </w:r>
      <w:r w:rsidR="00F33D00" w:rsidRPr="00F33D00">
        <w:rPr>
          <w:sz w:val="28"/>
        </w:rPr>
        <w:t>пасность быстрой дегидратации);</w:t>
      </w:r>
    </w:p>
    <w:p w:rsidR="00F33D00" w:rsidRPr="00F33D00" w:rsidRDefault="00C12535" w:rsidP="00F33D00">
      <w:pPr>
        <w:pStyle w:val="a3"/>
        <w:numPr>
          <w:ilvl w:val="0"/>
          <w:numId w:val="22"/>
        </w:numPr>
        <w:ind w:left="567" w:hanging="567"/>
        <w:jc w:val="both"/>
        <w:rPr>
          <w:sz w:val="28"/>
        </w:rPr>
      </w:pPr>
      <w:r w:rsidRPr="00F33D00">
        <w:rPr>
          <w:sz w:val="28"/>
        </w:rPr>
        <w:t>лица прекло</w:t>
      </w:r>
      <w:r w:rsidR="00F33D00" w:rsidRPr="00F33D00">
        <w:rPr>
          <w:sz w:val="28"/>
        </w:rPr>
        <w:t>нного возраста (старше 65 лет);</w:t>
      </w:r>
    </w:p>
    <w:p w:rsidR="00F33D00" w:rsidRPr="00F33D00" w:rsidRDefault="00C12535" w:rsidP="00F33D00">
      <w:pPr>
        <w:pStyle w:val="a3"/>
        <w:numPr>
          <w:ilvl w:val="0"/>
          <w:numId w:val="22"/>
        </w:numPr>
        <w:ind w:left="567" w:hanging="567"/>
        <w:jc w:val="both"/>
        <w:rPr>
          <w:sz w:val="28"/>
        </w:rPr>
      </w:pPr>
      <w:r w:rsidRPr="00F33D00">
        <w:rPr>
          <w:sz w:val="28"/>
        </w:rPr>
        <w:t>частый жидкий стул более 5 раз в сутки у вз</w:t>
      </w:r>
      <w:r w:rsidR="00F33D00" w:rsidRPr="00F33D00">
        <w:rPr>
          <w:sz w:val="28"/>
        </w:rPr>
        <w:t>рослого;</w:t>
      </w:r>
    </w:p>
    <w:p w:rsidR="00F33D00" w:rsidRPr="00F33D00" w:rsidRDefault="00F33D00" w:rsidP="00F33D00">
      <w:pPr>
        <w:pStyle w:val="a3"/>
        <w:numPr>
          <w:ilvl w:val="0"/>
          <w:numId w:val="22"/>
        </w:numPr>
        <w:ind w:left="567" w:hanging="567"/>
        <w:jc w:val="both"/>
        <w:rPr>
          <w:sz w:val="28"/>
        </w:rPr>
      </w:pPr>
      <w:r w:rsidRPr="00F33D00">
        <w:rPr>
          <w:sz w:val="28"/>
        </w:rPr>
        <w:t>многократная рвота;</w:t>
      </w:r>
    </w:p>
    <w:p w:rsidR="00F33D00" w:rsidRPr="00F33D00" w:rsidRDefault="00C12535" w:rsidP="00F33D00">
      <w:pPr>
        <w:pStyle w:val="a3"/>
        <w:numPr>
          <w:ilvl w:val="0"/>
          <w:numId w:val="22"/>
        </w:numPr>
        <w:ind w:left="567" w:hanging="567"/>
        <w:jc w:val="both"/>
        <w:rPr>
          <w:sz w:val="28"/>
        </w:rPr>
      </w:pPr>
      <w:r w:rsidRPr="00F33D00">
        <w:rPr>
          <w:sz w:val="28"/>
        </w:rPr>
        <w:t>высока</w:t>
      </w:r>
      <w:r w:rsidR="00F33D00" w:rsidRPr="00F33D00">
        <w:rPr>
          <w:sz w:val="28"/>
        </w:rPr>
        <w:t>я лихорадка с диареей и рвотой;</w:t>
      </w:r>
    </w:p>
    <w:p w:rsidR="00F33D00" w:rsidRPr="00F33D00" w:rsidRDefault="00F33D00" w:rsidP="00F33D00">
      <w:pPr>
        <w:pStyle w:val="a3"/>
        <w:numPr>
          <w:ilvl w:val="0"/>
          <w:numId w:val="22"/>
        </w:numPr>
        <w:ind w:left="567" w:hanging="567"/>
        <w:jc w:val="both"/>
        <w:rPr>
          <w:sz w:val="28"/>
        </w:rPr>
      </w:pPr>
      <w:r w:rsidRPr="00F33D00">
        <w:rPr>
          <w:sz w:val="28"/>
        </w:rPr>
        <w:t>кровь в стуле;</w:t>
      </w:r>
    </w:p>
    <w:p w:rsidR="00F33D00" w:rsidRPr="00F33D00" w:rsidRDefault="00C12535" w:rsidP="00F33D00">
      <w:pPr>
        <w:pStyle w:val="a3"/>
        <w:numPr>
          <w:ilvl w:val="0"/>
          <w:numId w:val="22"/>
        </w:numPr>
        <w:ind w:left="567" w:hanging="567"/>
        <w:jc w:val="both"/>
        <w:rPr>
          <w:sz w:val="28"/>
        </w:rPr>
      </w:pPr>
      <w:r w:rsidRPr="00F33D00">
        <w:rPr>
          <w:sz w:val="28"/>
        </w:rPr>
        <w:t>схваткообразные б</w:t>
      </w:r>
      <w:r w:rsidR="00F33D00" w:rsidRPr="00F33D00">
        <w:rPr>
          <w:sz w:val="28"/>
        </w:rPr>
        <w:t>оли в животе любой локализации;</w:t>
      </w:r>
    </w:p>
    <w:p w:rsidR="00F33D00" w:rsidRPr="00F33D00" w:rsidRDefault="00F33D00" w:rsidP="00F33D00">
      <w:pPr>
        <w:pStyle w:val="a3"/>
        <w:numPr>
          <w:ilvl w:val="0"/>
          <w:numId w:val="22"/>
        </w:numPr>
        <w:ind w:left="567" w:hanging="567"/>
        <w:jc w:val="both"/>
        <w:rPr>
          <w:sz w:val="28"/>
        </w:rPr>
      </w:pPr>
      <w:r w:rsidRPr="00F33D00">
        <w:rPr>
          <w:sz w:val="28"/>
        </w:rPr>
        <w:t>выраженная слабость и жажда;</w:t>
      </w:r>
    </w:p>
    <w:p w:rsidR="00F33D00" w:rsidRPr="00F33D00" w:rsidRDefault="00C12535" w:rsidP="00F33D00">
      <w:pPr>
        <w:pStyle w:val="a3"/>
        <w:numPr>
          <w:ilvl w:val="0"/>
          <w:numId w:val="22"/>
        </w:numPr>
        <w:ind w:left="567" w:hanging="567"/>
        <w:jc w:val="both"/>
        <w:rPr>
          <w:sz w:val="28"/>
        </w:rPr>
      </w:pPr>
      <w:r w:rsidRPr="00F33D00">
        <w:rPr>
          <w:sz w:val="28"/>
        </w:rPr>
        <w:t>наличие хрон</w:t>
      </w:r>
      <w:r w:rsidR="00F33D00" w:rsidRPr="00F33D00">
        <w:rPr>
          <w:sz w:val="28"/>
        </w:rPr>
        <w:t>ических сопутствующих болезней.</w:t>
      </w:r>
    </w:p>
    <w:p w:rsidR="00F33D00" w:rsidRPr="00F33D00" w:rsidRDefault="00C12535" w:rsidP="00C12535">
      <w:pPr>
        <w:jc w:val="both"/>
        <w:rPr>
          <w:b/>
          <w:sz w:val="28"/>
        </w:rPr>
      </w:pPr>
      <w:r w:rsidRPr="00C12535">
        <w:rPr>
          <w:sz w:val="28"/>
        </w:rPr>
        <w:br/>
      </w:r>
      <w:r w:rsidRPr="00F33D00">
        <w:rPr>
          <w:b/>
          <w:sz w:val="28"/>
        </w:rPr>
        <w:t>Вызвать скорую помощь при значительных болях в животе, в особенности у детей или</w:t>
      </w:r>
      <w:r w:rsidR="00F33D00" w:rsidRPr="00F33D00">
        <w:rPr>
          <w:b/>
          <w:sz w:val="28"/>
        </w:rPr>
        <w:t xml:space="preserve"> срочно посетить врача хирурга.</w:t>
      </w:r>
    </w:p>
    <w:p w:rsidR="00F33D00" w:rsidRDefault="00F33D00" w:rsidP="00C12535">
      <w:pPr>
        <w:jc w:val="both"/>
        <w:rPr>
          <w:sz w:val="28"/>
        </w:rPr>
      </w:pPr>
    </w:p>
    <w:p w:rsidR="00F33D00" w:rsidRDefault="00C12535" w:rsidP="00C12535">
      <w:pPr>
        <w:jc w:val="both"/>
        <w:rPr>
          <w:b/>
          <w:bCs/>
          <w:sz w:val="28"/>
        </w:rPr>
      </w:pPr>
      <w:r w:rsidRPr="00C12535">
        <w:rPr>
          <w:b/>
          <w:bCs/>
          <w:sz w:val="28"/>
        </w:rPr>
        <w:t>Что нельзя категорически делать, если появился частый жидкий стул, сопровождаемой болями в животе и температурой:</w:t>
      </w:r>
    </w:p>
    <w:p w:rsidR="00F33D00" w:rsidRDefault="00F33D00" w:rsidP="00C12535">
      <w:pPr>
        <w:jc w:val="both"/>
        <w:rPr>
          <w:sz w:val="28"/>
        </w:rPr>
      </w:pPr>
    </w:p>
    <w:p w:rsidR="00F33D00" w:rsidRDefault="00C12535" w:rsidP="00F33D00">
      <w:pPr>
        <w:pStyle w:val="a3"/>
        <w:numPr>
          <w:ilvl w:val="0"/>
          <w:numId w:val="24"/>
        </w:numPr>
        <w:ind w:left="567" w:hanging="567"/>
        <w:jc w:val="both"/>
        <w:rPr>
          <w:sz w:val="28"/>
        </w:rPr>
      </w:pPr>
      <w:r w:rsidRPr="00F33D00">
        <w:rPr>
          <w:sz w:val="28"/>
        </w:rPr>
        <w:t>Нельзя применять болеутоляющие лекарственные средства. В случае скрытых симптомов какой-либо хирургической патологии (холецистит, аппендицит, кишечная непроходимость и другие) снятие болевого синдрома может затруднить постановку диагноза и отложить оказание своевреме</w:t>
      </w:r>
      <w:r w:rsidR="00F33D00">
        <w:rPr>
          <w:sz w:val="28"/>
        </w:rPr>
        <w:t>нной специализированной помощи.</w:t>
      </w:r>
    </w:p>
    <w:p w:rsidR="00F33D00" w:rsidRDefault="00C12535" w:rsidP="00F33D00">
      <w:pPr>
        <w:pStyle w:val="a3"/>
        <w:numPr>
          <w:ilvl w:val="0"/>
          <w:numId w:val="24"/>
        </w:numPr>
        <w:ind w:left="567" w:hanging="567"/>
        <w:jc w:val="both"/>
        <w:rPr>
          <w:sz w:val="28"/>
        </w:rPr>
      </w:pPr>
      <w:r w:rsidRPr="00F33D00">
        <w:rPr>
          <w:sz w:val="28"/>
        </w:rPr>
        <w:t xml:space="preserve">Нельзя самостоятельно применять закрепляющие средства (вяжущие) – такие как </w:t>
      </w:r>
      <w:proofErr w:type="spellStart"/>
      <w:r w:rsidRPr="00F33D00">
        <w:rPr>
          <w:sz w:val="28"/>
        </w:rPr>
        <w:t>иммодиум</w:t>
      </w:r>
      <w:proofErr w:type="spellEnd"/>
      <w:r w:rsidRPr="00F33D00">
        <w:rPr>
          <w:sz w:val="28"/>
        </w:rPr>
        <w:t xml:space="preserve"> или </w:t>
      </w:r>
      <w:proofErr w:type="spellStart"/>
      <w:r w:rsidRPr="00F33D00">
        <w:rPr>
          <w:sz w:val="28"/>
        </w:rPr>
        <w:t>лоперамид</w:t>
      </w:r>
      <w:proofErr w:type="spellEnd"/>
      <w:r w:rsidRPr="00F33D00">
        <w:rPr>
          <w:sz w:val="28"/>
        </w:rPr>
        <w:t xml:space="preserve">, </w:t>
      </w:r>
      <w:proofErr w:type="spellStart"/>
      <w:r w:rsidRPr="00F33D00">
        <w:rPr>
          <w:sz w:val="28"/>
        </w:rPr>
        <w:t>лопедиум</w:t>
      </w:r>
      <w:proofErr w:type="spellEnd"/>
      <w:r w:rsidRPr="00F33D00">
        <w:rPr>
          <w:sz w:val="28"/>
        </w:rPr>
        <w:t xml:space="preserve"> и другие. При острой кишечной инфекции основная масса токсинов возбудителей концентрируется в кишечнике, и применение таких препаратов способствует их накоплению, что </w:t>
      </w:r>
      <w:r w:rsidRPr="00F33D00">
        <w:rPr>
          <w:sz w:val="28"/>
        </w:rPr>
        <w:lastRenderedPageBreak/>
        <w:t>усугубит состояние пациента. Течение кишечной инфекции будет благоприятным при своевременном опорожнении содержимого кишечник</w:t>
      </w:r>
      <w:r w:rsidR="00F33D00">
        <w:rPr>
          <w:sz w:val="28"/>
        </w:rPr>
        <w:t>а вместе с токсинами патогенов.</w:t>
      </w:r>
    </w:p>
    <w:p w:rsidR="00F33D00" w:rsidRDefault="00C12535" w:rsidP="00F33D00">
      <w:pPr>
        <w:pStyle w:val="a3"/>
        <w:numPr>
          <w:ilvl w:val="0"/>
          <w:numId w:val="24"/>
        </w:numPr>
        <w:ind w:left="567" w:hanging="567"/>
        <w:jc w:val="both"/>
        <w:rPr>
          <w:sz w:val="28"/>
        </w:rPr>
      </w:pPr>
      <w:r w:rsidRPr="00F33D00">
        <w:rPr>
          <w:sz w:val="28"/>
        </w:rPr>
        <w:t xml:space="preserve">Нельзя делать клизмы, (особенно с горячей водой!), т.к. диагноз может оказаться </w:t>
      </w:r>
      <w:r w:rsidR="00F33D00">
        <w:rPr>
          <w:sz w:val="28"/>
        </w:rPr>
        <w:t>иным.</w:t>
      </w:r>
    </w:p>
    <w:p w:rsidR="00F33D00" w:rsidRDefault="00C12535" w:rsidP="00F33D00">
      <w:pPr>
        <w:pStyle w:val="a3"/>
        <w:numPr>
          <w:ilvl w:val="0"/>
          <w:numId w:val="24"/>
        </w:numPr>
        <w:ind w:left="567" w:hanging="567"/>
        <w:jc w:val="both"/>
        <w:rPr>
          <w:sz w:val="28"/>
        </w:rPr>
      </w:pPr>
      <w:r w:rsidRPr="00F33D00">
        <w:rPr>
          <w:sz w:val="28"/>
        </w:rPr>
        <w:t>Нельзя применять греющие процедуры на живот (грелка с горячей водой, например), что безусловно способствует усилению воспалительного процесса, ч</w:t>
      </w:r>
      <w:r w:rsidR="00F33D00">
        <w:rPr>
          <w:sz w:val="28"/>
        </w:rPr>
        <w:t>то усугубит состояние пациента.</w:t>
      </w:r>
    </w:p>
    <w:p w:rsidR="00F33D00" w:rsidRDefault="00C12535" w:rsidP="00F33D00">
      <w:pPr>
        <w:pStyle w:val="a3"/>
        <w:numPr>
          <w:ilvl w:val="0"/>
          <w:numId w:val="24"/>
        </w:numPr>
        <w:ind w:left="567" w:hanging="567"/>
        <w:jc w:val="both"/>
        <w:rPr>
          <w:sz w:val="28"/>
        </w:rPr>
      </w:pPr>
      <w:r w:rsidRPr="00F33D00">
        <w:rPr>
          <w:sz w:val="28"/>
        </w:rPr>
        <w:t>При наличии симптомов острой кишечной инфекции и подозрении на хирургическую патологию нельзя медлить и пытаться леч</w:t>
      </w:r>
      <w:r w:rsidR="00F33D00">
        <w:rPr>
          <w:sz w:val="28"/>
        </w:rPr>
        <w:t>ить консервативными средствами.</w:t>
      </w:r>
    </w:p>
    <w:p w:rsidR="00F33D00" w:rsidRDefault="00F33D00" w:rsidP="00F33D00">
      <w:pPr>
        <w:jc w:val="both"/>
        <w:rPr>
          <w:sz w:val="28"/>
        </w:rPr>
      </w:pPr>
    </w:p>
    <w:p w:rsidR="00F33D00" w:rsidRPr="00F33D00" w:rsidRDefault="00C12535" w:rsidP="00F33D00">
      <w:pPr>
        <w:jc w:val="center"/>
        <w:rPr>
          <w:b/>
          <w:i/>
          <w:sz w:val="28"/>
        </w:rPr>
      </w:pPr>
      <w:r w:rsidRPr="00F33D00">
        <w:rPr>
          <w:b/>
          <w:bCs/>
          <w:i/>
          <w:sz w:val="28"/>
        </w:rPr>
        <w:t>Лабораторная диагностика</w:t>
      </w:r>
      <w:r w:rsidR="00F33D00" w:rsidRPr="00F33D00">
        <w:rPr>
          <w:b/>
          <w:i/>
          <w:sz w:val="28"/>
        </w:rPr>
        <w:t xml:space="preserve"> острой кишечной инфекции</w:t>
      </w:r>
    </w:p>
    <w:p w:rsidR="00F33D00" w:rsidRDefault="00F33D00" w:rsidP="00F33D00">
      <w:pPr>
        <w:ind w:firstLine="567"/>
        <w:jc w:val="both"/>
        <w:rPr>
          <w:sz w:val="28"/>
        </w:rPr>
      </w:pPr>
    </w:p>
    <w:p w:rsidR="00F33D00" w:rsidRDefault="00C12535" w:rsidP="00F33D00">
      <w:pPr>
        <w:ind w:firstLine="567"/>
        <w:jc w:val="both"/>
        <w:rPr>
          <w:sz w:val="28"/>
        </w:rPr>
      </w:pPr>
      <w:r w:rsidRPr="00F33D00">
        <w:rPr>
          <w:sz w:val="28"/>
        </w:rPr>
        <w:t>Предварительный диагноз выставляется после клинико-эпидемиологического обследования, которое включает в себя контакт с больным, возможные случаи кишечной инфекции среди ближайшего окружения, употребление в пищу недоброкачественных продуктов, продуктов без водной обработки и термической обработки, несоблюдение правил личной гигиены, а также по симптомам заболевания (начало болезни, основные симптомы, характерные для той или иной инфекции).</w:t>
      </w:r>
    </w:p>
    <w:p w:rsidR="00F33D00" w:rsidRDefault="00C12535" w:rsidP="00F33D00">
      <w:pPr>
        <w:ind w:firstLine="567"/>
        <w:jc w:val="both"/>
        <w:rPr>
          <w:sz w:val="28"/>
        </w:rPr>
      </w:pPr>
      <w:r w:rsidRPr="00F33D00">
        <w:rPr>
          <w:sz w:val="28"/>
        </w:rPr>
        <w:t>Уже на данной стадии возможно безошибочное определение диагноза (например, при вспышечном характере болезни и наличии подобных больных в инфекционной клинике, при наличии специфических симптомов – кровь в стуле, ложные позывы на стул, температура при дизентерии, например; обильный водянистый стул без запаха и примесей, без температуры – при холере), в силу чего в некоторых случаях после забора всех материалов для лабораторного исследования назначается специфическое лечение уже на ста</w:t>
      </w:r>
      <w:r w:rsidR="00F33D00">
        <w:rPr>
          <w:sz w:val="28"/>
        </w:rPr>
        <w:t xml:space="preserve">дии предварительного диагноза. </w:t>
      </w:r>
    </w:p>
    <w:p w:rsidR="00F33D00" w:rsidRDefault="00C12535" w:rsidP="00F33D00">
      <w:pPr>
        <w:ind w:firstLine="567"/>
        <w:jc w:val="both"/>
        <w:rPr>
          <w:sz w:val="28"/>
        </w:rPr>
      </w:pPr>
      <w:r w:rsidRPr="00F33D00">
        <w:rPr>
          <w:sz w:val="28"/>
        </w:rPr>
        <w:t>Окончательный диагноз выставляется пос</w:t>
      </w:r>
      <w:r w:rsidR="00F33D00">
        <w:rPr>
          <w:sz w:val="28"/>
        </w:rPr>
        <w:t>ле лабораторного подтверждения:</w:t>
      </w:r>
    </w:p>
    <w:p w:rsidR="00F33D00" w:rsidRDefault="00C12535" w:rsidP="00F33D00">
      <w:pPr>
        <w:pStyle w:val="a3"/>
        <w:numPr>
          <w:ilvl w:val="0"/>
          <w:numId w:val="27"/>
        </w:numPr>
        <w:ind w:left="567" w:hanging="567"/>
        <w:jc w:val="both"/>
        <w:rPr>
          <w:sz w:val="28"/>
        </w:rPr>
      </w:pPr>
      <w:r w:rsidRPr="00F33D00">
        <w:rPr>
          <w:sz w:val="28"/>
        </w:rPr>
        <w:t>Бактериологические методы (посев материалов для исследования на специальные среды и выращивание колоний бактерий). Материалами могут быть испражнения, рвотные массы, промывные воды желудка, остатки пищи, пробы воды. Предварительный высев и результат м</w:t>
      </w:r>
      <w:r w:rsidR="00F33D00" w:rsidRPr="00F33D00">
        <w:rPr>
          <w:sz w:val="28"/>
        </w:rPr>
        <w:t>ожет быть выдан на 2е-3и сутки.</w:t>
      </w:r>
    </w:p>
    <w:p w:rsidR="00F33D00" w:rsidRDefault="00C12535" w:rsidP="00F33D00">
      <w:pPr>
        <w:pStyle w:val="a3"/>
        <w:numPr>
          <w:ilvl w:val="0"/>
          <w:numId w:val="27"/>
        </w:numPr>
        <w:ind w:left="567" w:hanging="567"/>
        <w:jc w:val="both"/>
        <w:rPr>
          <w:sz w:val="28"/>
        </w:rPr>
      </w:pPr>
      <w:r w:rsidRPr="00F33D00">
        <w:rPr>
          <w:sz w:val="28"/>
        </w:rPr>
        <w:t>Серологические методы (обнаружение специфических антител в крови) ИФА, РНГА – берутся обязательно парные сыворотки к</w:t>
      </w:r>
      <w:r w:rsidR="00F33D00">
        <w:rPr>
          <w:sz w:val="28"/>
        </w:rPr>
        <w:t>рови с интервалом в 10-14 дней.</w:t>
      </w:r>
    </w:p>
    <w:p w:rsidR="00F33D00" w:rsidRPr="00F33D00" w:rsidRDefault="00C12535" w:rsidP="00F33D00">
      <w:pPr>
        <w:pStyle w:val="a3"/>
        <w:numPr>
          <w:ilvl w:val="0"/>
          <w:numId w:val="27"/>
        </w:numPr>
        <w:ind w:left="567" w:hanging="567"/>
        <w:jc w:val="both"/>
        <w:rPr>
          <w:sz w:val="28"/>
        </w:rPr>
      </w:pPr>
      <w:r w:rsidRPr="00F33D00">
        <w:rPr>
          <w:sz w:val="28"/>
        </w:rPr>
        <w:t>ПЦР диагностика в биологических жидкостях (например, L-формы сальмонелл). Ре</w:t>
      </w:r>
      <w:r w:rsidR="00F33D00" w:rsidRPr="00F33D00">
        <w:rPr>
          <w:sz w:val="28"/>
        </w:rPr>
        <w:t>зультат выдается в тот же день.</w:t>
      </w:r>
    </w:p>
    <w:p w:rsidR="00F33D00" w:rsidRDefault="00C12535" w:rsidP="00F33D00">
      <w:pPr>
        <w:ind w:firstLine="567"/>
        <w:jc w:val="both"/>
        <w:rPr>
          <w:b/>
          <w:bCs/>
          <w:sz w:val="28"/>
        </w:rPr>
      </w:pPr>
      <w:r w:rsidRPr="00F33D00">
        <w:rPr>
          <w:sz w:val="28"/>
        </w:rPr>
        <w:t xml:space="preserve">Инструментальные методы диагностики: </w:t>
      </w:r>
      <w:proofErr w:type="spellStart"/>
      <w:r w:rsidRPr="00F33D00">
        <w:rPr>
          <w:sz w:val="28"/>
        </w:rPr>
        <w:t>ректороманоскопия</w:t>
      </w:r>
      <w:proofErr w:type="spellEnd"/>
      <w:r w:rsidRPr="00F33D00">
        <w:rPr>
          <w:sz w:val="28"/>
        </w:rPr>
        <w:t xml:space="preserve">, </w:t>
      </w:r>
      <w:proofErr w:type="spellStart"/>
      <w:r w:rsidRPr="00F33D00">
        <w:rPr>
          <w:sz w:val="28"/>
        </w:rPr>
        <w:t>колоноскопия</w:t>
      </w:r>
      <w:proofErr w:type="spellEnd"/>
      <w:r w:rsidRPr="00F33D00">
        <w:rPr>
          <w:sz w:val="28"/>
        </w:rPr>
        <w:t xml:space="preserve">, </w:t>
      </w:r>
      <w:proofErr w:type="spellStart"/>
      <w:r w:rsidRPr="00F33D00">
        <w:rPr>
          <w:sz w:val="28"/>
        </w:rPr>
        <w:t>иригоскопия</w:t>
      </w:r>
      <w:proofErr w:type="spellEnd"/>
      <w:r w:rsidRPr="00F33D00">
        <w:rPr>
          <w:sz w:val="28"/>
        </w:rPr>
        <w:t xml:space="preserve">. </w:t>
      </w:r>
      <w:r w:rsidRPr="00F33D00">
        <w:rPr>
          <w:sz w:val="28"/>
        </w:rPr>
        <w:br/>
      </w:r>
    </w:p>
    <w:p w:rsidR="00F33D00" w:rsidRDefault="00F33D00" w:rsidP="00F33D00">
      <w:pPr>
        <w:ind w:firstLine="567"/>
        <w:jc w:val="both"/>
        <w:rPr>
          <w:b/>
          <w:bCs/>
          <w:sz w:val="28"/>
        </w:rPr>
      </w:pPr>
    </w:p>
    <w:p w:rsidR="00F33D00" w:rsidRPr="00F33D00" w:rsidRDefault="00C12535" w:rsidP="00F33D00">
      <w:pPr>
        <w:jc w:val="center"/>
        <w:rPr>
          <w:i/>
          <w:sz w:val="28"/>
        </w:rPr>
      </w:pPr>
      <w:r w:rsidRPr="00F33D00">
        <w:rPr>
          <w:b/>
          <w:bCs/>
          <w:i/>
          <w:sz w:val="28"/>
        </w:rPr>
        <w:lastRenderedPageBreak/>
        <w:t>Лечение при острой кишечной инфекции</w:t>
      </w:r>
    </w:p>
    <w:p w:rsidR="00F33D00" w:rsidRDefault="00F33D00" w:rsidP="00F33D00">
      <w:pPr>
        <w:ind w:firstLine="567"/>
        <w:jc w:val="both"/>
        <w:rPr>
          <w:sz w:val="28"/>
        </w:rPr>
      </w:pPr>
    </w:p>
    <w:p w:rsidR="00F33D00" w:rsidRDefault="00F33D00" w:rsidP="00F33D00">
      <w:pPr>
        <w:jc w:val="both"/>
        <w:rPr>
          <w:sz w:val="28"/>
        </w:rPr>
      </w:pPr>
      <w:r>
        <w:rPr>
          <w:sz w:val="28"/>
        </w:rPr>
        <w:t xml:space="preserve">1. </w:t>
      </w:r>
      <w:r w:rsidR="00C12535" w:rsidRPr="00F33D00">
        <w:rPr>
          <w:sz w:val="28"/>
        </w:rPr>
        <w:t>Организационно-режимные мероприятия. Госпитализ</w:t>
      </w:r>
      <w:r>
        <w:rPr>
          <w:sz w:val="28"/>
        </w:rPr>
        <w:t xml:space="preserve">ации подлежат все дети раннего </w:t>
      </w:r>
      <w:r w:rsidR="00C12535" w:rsidRPr="00F33D00">
        <w:rPr>
          <w:sz w:val="28"/>
        </w:rPr>
        <w:t xml:space="preserve">возраста с любой тяжестью кишечной инфекции в связи с опасностью быстрого развития синдрома обезвоживания. Взрослые госпитализируются при среднетяжелой и тяжелой форме острой кишечной инфекции, а также при невозможности изолировать пациента (проживание в малосемейках с общим туалетом, общежитиях, закрытые организованные учреждения – детские дома и др.). На весь период лихорадки постельный режим, далее до прекращения </w:t>
      </w:r>
      <w:r>
        <w:rPr>
          <w:sz w:val="28"/>
        </w:rPr>
        <w:t>жидкого стула – полупостельный.</w:t>
      </w:r>
    </w:p>
    <w:p w:rsidR="00F33D00" w:rsidRDefault="00C12535" w:rsidP="00F33D00">
      <w:pPr>
        <w:ind w:firstLine="567"/>
        <w:jc w:val="both"/>
        <w:rPr>
          <w:sz w:val="28"/>
        </w:rPr>
      </w:pPr>
      <w:r w:rsidRPr="00F33D00">
        <w:rPr>
          <w:sz w:val="28"/>
        </w:rPr>
        <w:br/>
      </w:r>
      <w:r w:rsidRPr="00F33D00">
        <w:rPr>
          <w:b/>
          <w:bCs/>
          <w:sz w:val="28"/>
        </w:rPr>
        <w:t xml:space="preserve">Диетотерапия </w:t>
      </w:r>
      <w:r w:rsidRPr="00F33D00">
        <w:rPr>
          <w:sz w:val="28"/>
        </w:rPr>
        <w:t xml:space="preserve">(стол № 4 по </w:t>
      </w:r>
      <w:proofErr w:type="spellStart"/>
      <w:r w:rsidRPr="00F33D00">
        <w:rPr>
          <w:sz w:val="28"/>
        </w:rPr>
        <w:t>Певздеру</w:t>
      </w:r>
      <w:proofErr w:type="spellEnd"/>
      <w:r w:rsidRPr="00F33D00">
        <w:rPr>
          <w:sz w:val="28"/>
        </w:rPr>
        <w:t>). В острый период болезни – слизистые супы, некрепкие мясные бульоны, протертое нежирное мясо, отварная нежирная рыба, омлет, каши, белый черствый хлеб и сухари, сухое несдобное пече</w:t>
      </w:r>
      <w:r w:rsidR="00F33D00">
        <w:rPr>
          <w:sz w:val="28"/>
        </w:rPr>
        <w:t>нье, печеные яблоки без кожуры.</w:t>
      </w:r>
    </w:p>
    <w:p w:rsidR="00F33D00" w:rsidRDefault="00C12535" w:rsidP="00F33D00">
      <w:pPr>
        <w:ind w:firstLine="567"/>
        <w:jc w:val="both"/>
        <w:rPr>
          <w:sz w:val="28"/>
        </w:rPr>
      </w:pPr>
      <w:r w:rsidRPr="00F33D00">
        <w:rPr>
          <w:sz w:val="28"/>
        </w:rPr>
        <w:br/>
        <w:t>Исключаются: молоко, приправы, пряности, копчености, консервы, чеснок, зеленый лук, редис, алкоголь. На общий стол переводят осторожно и постепенно в течение 3-4 недель. Такие продукты как молоко и тугоплавкие жиры плохо усваив</w:t>
      </w:r>
      <w:r w:rsidR="00F33D00">
        <w:rPr>
          <w:sz w:val="28"/>
        </w:rPr>
        <w:t>аются еще в течение 3х месяцев.</w:t>
      </w:r>
    </w:p>
    <w:p w:rsidR="00F33D00" w:rsidRDefault="00F33D00" w:rsidP="00F33D00">
      <w:pPr>
        <w:ind w:firstLine="567"/>
        <w:jc w:val="both"/>
        <w:rPr>
          <w:sz w:val="28"/>
        </w:rPr>
      </w:pPr>
    </w:p>
    <w:p w:rsidR="00F33D00" w:rsidRDefault="00F33D00" w:rsidP="00F33D00">
      <w:pPr>
        <w:jc w:val="both"/>
        <w:rPr>
          <w:sz w:val="28"/>
        </w:rPr>
      </w:pPr>
      <w:r>
        <w:rPr>
          <w:sz w:val="28"/>
        </w:rPr>
        <w:t xml:space="preserve">2. </w:t>
      </w:r>
      <w:r w:rsidR="00C12535" w:rsidRPr="00F33D00">
        <w:rPr>
          <w:sz w:val="28"/>
        </w:rPr>
        <w:t>Медикаментозное ле</w:t>
      </w:r>
      <w:r>
        <w:rPr>
          <w:sz w:val="28"/>
        </w:rPr>
        <w:t>чение острой кишечной инфекции.</w:t>
      </w:r>
    </w:p>
    <w:p w:rsidR="00F33D00" w:rsidRDefault="00C12535" w:rsidP="00F33D00">
      <w:pPr>
        <w:jc w:val="both"/>
        <w:rPr>
          <w:sz w:val="28"/>
        </w:rPr>
      </w:pPr>
      <w:r w:rsidRPr="00F33D00">
        <w:rPr>
          <w:sz w:val="28"/>
        </w:rPr>
        <w:br/>
        <w:t xml:space="preserve">1) </w:t>
      </w:r>
      <w:proofErr w:type="spellStart"/>
      <w:r w:rsidRPr="00F33D00">
        <w:rPr>
          <w:sz w:val="28"/>
        </w:rPr>
        <w:t>Регидратационная</w:t>
      </w:r>
      <w:proofErr w:type="spellEnd"/>
      <w:r w:rsidRPr="00F33D00">
        <w:rPr>
          <w:sz w:val="28"/>
        </w:rPr>
        <w:t xml:space="preserve"> терапия (восполнение потерь жидкости и </w:t>
      </w:r>
      <w:proofErr w:type="spellStart"/>
      <w:r w:rsidRPr="00F33D00">
        <w:rPr>
          <w:sz w:val="28"/>
        </w:rPr>
        <w:t>дезинтоксикация</w:t>
      </w:r>
      <w:proofErr w:type="spellEnd"/>
      <w:r w:rsidRPr="00F33D00">
        <w:rPr>
          <w:sz w:val="28"/>
        </w:rPr>
        <w:t xml:space="preserve"> организма). Проводится при любой острой кишечной инфекции в 2 этапа: 1) ликвидация симптомов обезвоживания на настоящий момент, 2) вос</w:t>
      </w:r>
      <w:r w:rsidR="00F33D00">
        <w:rPr>
          <w:sz w:val="28"/>
        </w:rPr>
        <w:t>полнение продолжающихся потерь.</w:t>
      </w:r>
    </w:p>
    <w:p w:rsidR="00F33D00" w:rsidRDefault="00C12535" w:rsidP="00F33D00">
      <w:pPr>
        <w:jc w:val="both"/>
        <w:rPr>
          <w:sz w:val="28"/>
        </w:rPr>
      </w:pPr>
      <w:r w:rsidRPr="00F33D00">
        <w:rPr>
          <w:sz w:val="28"/>
        </w:rPr>
        <w:t xml:space="preserve">Можно принимать жидкость через рот (питьевой режим при отсутствии рвоты и позывов на нее), а также </w:t>
      </w:r>
      <w:proofErr w:type="spellStart"/>
      <w:r w:rsidRPr="00F33D00">
        <w:rPr>
          <w:sz w:val="28"/>
        </w:rPr>
        <w:t>парентерально</w:t>
      </w:r>
      <w:proofErr w:type="spellEnd"/>
      <w:r w:rsidRPr="00F33D00">
        <w:rPr>
          <w:sz w:val="28"/>
        </w:rPr>
        <w:t xml:space="preserve"> (внутривенные </w:t>
      </w:r>
      <w:proofErr w:type="spellStart"/>
      <w:r w:rsidRPr="00F33D00">
        <w:rPr>
          <w:sz w:val="28"/>
        </w:rPr>
        <w:t>инфузии</w:t>
      </w:r>
      <w:proofErr w:type="spellEnd"/>
      <w:r w:rsidRPr="00F33D00">
        <w:rPr>
          <w:sz w:val="28"/>
        </w:rPr>
        <w:t xml:space="preserve"> растворов). Как рассчитать объем оральной </w:t>
      </w:r>
      <w:proofErr w:type="spellStart"/>
      <w:r w:rsidRPr="00F33D00">
        <w:rPr>
          <w:sz w:val="28"/>
        </w:rPr>
        <w:t>регидратации</w:t>
      </w:r>
      <w:proofErr w:type="spellEnd"/>
      <w:r w:rsidRPr="00F33D00">
        <w:rPr>
          <w:sz w:val="28"/>
        </w:rPr>
        <w:t xml:space="preserve"> в домашних условиях при 1 степени обезвоженности и амбулаторном лечении: это 30 мл/кг веса в сутки у взрослого, и 30-50 мл/кг/</w:t>
      </w:r>
      <w:proofErr w:type="spellStart"/>
      <w:r w:rsidRPr="00F33D00">
        <w:rPr>
          <w:sz w:val="28"/>
        </w:rPr>
        <w:t>сут</w:t>
      </w:r>
      <w:proofErr w:type="spellEnd"/>
      <w:r w:rsidRPr="00F33D00">
        <w:rPr>
          <w:sz w:val="28"/>
        </w:rPr>
        <w:t xml:space="preserve"> у детей. Пить жидкость нужно дробно каждые 5-10-15 минут в теплом виде. Это растворы </w:t>
      </w:r>
      <w:proofErr w:type="spellStart"/>
      <w:r w:rsidRPr="00F33D00">
        <w:rPr>
          <w:sz w:val="28"/>
        </w:rPr>
        <w:t>регидрона</w:t>
      </w:r>
      <w:proofErr w:type="spellEnd"/>
      <w:r w:rsidRPr="00F33D00">
        <w:rPr>
          <w:sz w:val="28"/>
        </w:rPr>
        <w:t xml:space="preserve">, </w:t>
      </w:r>
      <w:proofErr w:type="spellStart"/>
      <w:r w:rsidRPr="00F33D00">
        <w:rPr>
          <w:sz w:val="28"/>
        </w:rPr>
        <w:t>цитроглюкосолана</w:t>
      </w:r>
      <w:proofErr w:type="spellEnd"/>
      <w:r w:rsidRPr="00F33D00">
        <w:rPr>
          <w:sz w:val="28"/>
        </w:rPr>
        <w:t xml:space="preserve">, </w:t>
      </w:r>
      <w:proofErr w:type="spellStart"/>
      <w:r w:rsidRPr="00F33D00">
        <w:rPr>
          <w:sz w:val="28"/>
        </w:rPr>
        <w:t>энтеродеза</w:t>
      </w:r>
      <w:proofErr w:type="spellEnd"/>
      <w:r w:rsidRPr="00F33D00">
        <w:rPr>
          <w:sz w:val="28"/>
        </w:rPr>
        <w:t xml:space="preserve">. Внутривенная </w:t>
      </w:r>
      <w:proofErr w:type="spellStart"/>
      <w:r w:rsidRPr="00F33D00">
        <w:rPr>
          <w:sz w:val="28"/>
        </w:rPr>
        <w:t>регидратация</w:t>
      </w:r>
      <w:proofErr w:type="spellEnd"/>
      <w:r w:rsidRPr="00F33D00">
        <w:rPr>
          <w:sz w:val="28"/>
        </w:rPr>
        <w:t xml:space="preserve"> проводится только в условиях стационара под строгим контролем пок</w:t>
      </w:r>
      <w:r w:rsidR="00F33D00">
        <w:rPr>
          <w:sz w:val="28"/>
        </w:rPr>
        <w:t>азателей водно-солевого обмена.</w:t>
      </w:r>
    </w:p>
    <w:p w:rsidR="00F33D00" w:rsidRDefault="00C12535" w:rsidP="00F33D00">
      <w:pPr>
        <w:jc w:val="both"/>
        <w:rPr>
          <w:sz w:val="28"/>
        </w:rPr>
      </w:pPr>
      <w:r w:rsidRPr="00F33D00">
        <w:rPr>
          <w:sz w:val="28"/>
        </w:rPr>
        <w:br/>
        <w:t>2) Патогенетиче</w:t>
      </w:r>
      <w:r w:rsidR="00F33D00">
        <w:rPr>
          <w:sz w:val="28"/>
        </w:rPr>
        <w:t xml:space="preserve">ская и </w:t>
      </w:r>
      <w:proofErr w:type="spellStart"/>
      <w:r w:rsidR="00F33D00">
        <w:rPr>
          <w:sz w:val="28"/>
        </w:rPr>
        <w:t>посиндромальная</w:t>
      </w:r>
      <w:proofErr w:type="spellEnd"/>
      <w:r w:rsidR="00F33D00">
        <w:rPr>
          <w:sz w:val="28"/>
        </w:rPr>
        <w:t xml:space="preserve"> терапия.</w:t>
      </w:r>
    </w:p>
    <w:p w:rsidR="00F33D00" w:rsidRDefault="00C12535" w:rsidP="00F33D00">
      <w:pPr>
        <w:pStyle w:val="a3"/>
        <w:numPr>
          <w:ilvl w:val="0"/>
          <w:numId w:val="29"/>
        </w:numPr>
        <w:jc w:val="both"/>
        <w:rPr>
          <w:sz w:val="28"/>
        </w:rPr>
      </w:pPr>
      <w:proofErr w:type="spellStart"/>
      <w:r w:rsidRPr="00F33D00">
        <w:rPr>
          <w:sz w:val="28"/>
        </w:rPr>
        <w:t>Противодиарейные</w:t>
      </w:r>
      <w:proofErr w:type="spellEnd"/>
      <w:r w:rsidRPr="00F33D00">
        <w:rPr>
          <w:sz w:val="28"/>
        </w:rPr>
        <w:t xml:space="preserve"> препараты: </w:t>
      </w:r>
      <w:proofErr w:type="spellStart"/>
      <w:r w:rsidRPr="00F33D00">
        <w:rPr>
          <w:sz w:val="28"/>
        </w:rPr>
        <w:t>энтеросорбенты</w:t>
      </w:r>
      <w:proofErr w:type="spellEnd"/>
      <w:r w:rsidRPr="00F33D00">
        <w:rPr>
          <w:sz w:val="28"/>
        </w:rPr>
        <w:t xml:space="preserve"> (например, современный к</w:t>
      </w:r>
      <w:r w:rsidR="00F33D00">
        <w:rPr>
          <w:sz w:val="28"/>
        </w:rPr>
        <w:t xml:space="preserve">ишечный адсорбент </w:t>
      </w:r>
      <w:proofErr w:type="spellStart"/>
      <w:r w:rsidR="00F33D00">
        <w:rPr>
          <w:sz w:val="28"/>
        </w:rPr>
        <w:t>энтеросгель</w:t>
      </w:r>
      <w:proofErr w:type="spellEnd"/>
      <w:r w:rsidR="00F33D00">
        <w:rPr>
          <w:sz w:val="28"/>
        </w:rPr>
        <w:t>);</w:t>
      </w:r>
    </w:p>
    <w:p w:rsidR="00F33D00" w:rsidRDefault="00C12535" w:rsidP="00F33D00">
      <w:pPr>
        <w:pStyle w:val="a3"/>
        <w:numPr>
          <w:ilvl w:val="0"/>
          <w:numId w:val="29"/>
        </w:numPr>
        <w:jc w:val="both"/>
        <w:rPr>
          <w:sz w:val="28"/>
        </w:rPr>
      </w:pPr>
      <w:r w:rsidRPr="00F33D00">
        <w:rPr>
          <w:sz w:val="28"/>
        </w:rPr>
        <w:t>Кишечные антисептики (</w:t>
      </w:r>
      <w:proofErr w:type="spellStart"/>
      <w:r w:rsidRPr="00F33D00">
        <w:rPr>
          <w:sz w:val="28"/>
        </w:rPr>
        <w:t>интетрикс</w:t>
      </w:r>
      <w:proofErr w:type="spellEnd"/>
      <w:r w:rsidRPr="00F33D00">
        <w:rPr>
          <w:sz w:val="28"/>
        </w:rPr>
        <w:t xml:space="preserve">, </w:t>
      </w:r>
      <w:proofErr w:type="spellStart"/>
      <w:r w:rsidRPr="00F33D00">
        <w:rPr>
          <w:sz w:val="28"/>
        </w:rPr>
        <w:t>энтерол</w:t>
      </w:r>
      <w:proofErr w:type="spellEnd"/>
      <w:r w:rsidRPr="00F33D00">
        <w:rPr>
          <w:sz w:val="28"/>
        </w:rPr>
        <w:t xml:space="preserve">, </w:t>
      </w:r>
      <w:proofErr w:type="spellStart"/>
      <w:r w:rsidRPr="00F33D00">
        <w:rPr>
          <w:sz w:val="28"/>
        </w:rPr>
        <w:t>энтеро-</w:t>
      </w:r>
      <w:r w:rsidR="00F33D00">
        <w:rPr>
          <w:sz w:val="28"/>
        </w:rPr>
        <w:t>седив</w:t>
      </w:r>
      <w:proofErr w:type="spellEnd"/>
      <w:r w:rsidR="00F33D00">
        <w:rPr>
          <w:sz w:val="28"/>
        </w:rPr>
        <w:t xml:space="preserve">, </w:t>
      </w:r>
      <w:proofErr w:type="spellStart"/>
      <w:r w:rsidR="00F33D00">
        <w:rPr>
          <w:sz w:val="28"/>
        </w:rPr>
        <w:t>интестопан</w:t>
      </w:r>
      <w:proofErr w:type="spellEnd"/>
      <w:r w:rsidR="00F33D00">
        <w:rPr>
          <w:sz w:val="28"/>
        </w:rPr>
        <w:t xml:space="preserve">, </w:t>
      </w:r>
      <w:proofErr w:type="spellStart"/>
      <w:r w:rsidR="00F33D00">
        <w:rPr>
          <w:sz w:val="28"/>
        </w:rPr>
        <w:t>энтерофурил</w:t>
      </w:r>
      <w:proofErr w:type="spellEnd"/>
      <w:r w:rsidR="00F33D00">
        <w:rPr>
          <w:sz w:val="28"/>
        </w:rPr>
        <w:t>);</w:t>
      </w:r>
    </w:p>
    <w:p w:rsidR="00F33D00" w:rsidRDefault="00C12535" w:rsidP="00F33D00">
      <w:pPr>
        <w:pStyle w:val="a3"/>
        <w:numPr>
          <w:ilvl w:val="0"/>
          <w:numId w:val="29"/>
        </w:numPr>
        <w:jc w:val="both"/>
        <w:rPr>
          <w:sz w:val="28"/>
        </w:rPr>
      </w:pPr>
      <w:r w:rsidRPr="00F33D00">
        <w:rPr>
          <w:sz w:val="28"/>
        </w:rPr>
        <w:t xml:space="preserve">Ферменты (панкреатин, </w:t>
      </w:r>
      <w:proofErr w:type="spellStart"/>
      <w:r w:rsidRPr="00F33D00">
        <w:rPr>
          <w:sz w:val="28"/>
        </w:rPr>
        <w:t>креон</w:t>
      </w:r>
      <w:proofErr w:type="spellEnd"/>
      <w:r w:rsidRPr="00F33D00">
        <w:rPr>
          <w:sz w:val="28"/>
        </w:rPr>
        <w:t xml:space="preserve">, </w:t>
      </w:r>
      <w:proofErr w:type="spellStart"/>
      <w:r w:rsidRPr="00F33D00">
        <w:rPr>
          <w:sz w:val="28"/>
        </w:rPr>
        <w:t>эрми</w:t>
      </w:r>
      <w:r w:rsidR="00F33D00">
        <w:rPr>
          <w:sz w:val="28"/>
        </w:rPr>
        <w:t>таль</w:t>
      </w:r>
      <w:proofErr w:type="spellEnd"/>
      <w:r w:rsidR="00F33D00">
        <w:rPr>
          <w:sz w:val="28"/>
        </w:rPr>
        <w:t xml:space="preserve">, </w:t>
      </w:r>
      <w:proofErr w:type="spellStart"/>
      <w:r w:rsidR="00F33D00">
        <w:rPr>
          <w:sz w:val="28"/>
        </w:rPr>
        <w:t>микразим</w:t>
      </w:r>
      <w:proofErr w:type="spellEnd"/>
      <w:r w:rsidR="00F33D00">
        <w:rPr>
          <w:sz w:val="28"/>
        </w:rPr>
        <w:t xml:space="preserve">, </w:t>
      </w:r>
      <w:proofErr w:type="spellStart"/>
      <w:r w:rsidR="00F33D00">
        <w:rPr>
          <w:sz w:val="28"/>
        </w:rPr>
        <w:t>мезим</w:t>
      </w:r>
      <w:proofErr w:type="spellEnd"/>
      <w:r w:rsidR="00F33D00">
        <w:rPr>
          <w:sz w:val="28"/>
        </w:rPr>
        <w:t xml:space="preserve"> и прочие);</w:t>
      </w:r>
    </w:p>
    <w:p w:rsidR="00F33D00" w:rsidRPr="00F33D00" w:rsidRDefault="00C12535" w:rsidP="00F33D00">
      <w:pPr>
        <w:pStyle w:val="a3"/>
        <w:numPr>
          <w:ilvl w:val="0"/>
          <w:numId w:val="29"/>
        </w:numPr>
        <w:jc w:val="both"/>
        <w:rPr>
          <w:sz w:val="28"/>
        </w:rPr>
      </w:pPr>
      <w:r w:rsidRPr="00F33D00">
        <w:rPr>
          <w:sz w:val="28"/>
        </w:rPr>
        <w:t xml:space="preserve">Антибактериальные препараты группы </w:t>
      </w:r>
      <w:proofErr w:type="spellStart"/>
      <w:r w:rsidRPr="00F33D00">
        <w:rPr>
          <w:sz w:val="28"/>
        </w:rPr>
        <w:t>фторхинолонов</w:t>
      </w:r>
      <w:proofErr w:type="spellEnd"/>
      <w:r w:rsidRPr="00F33D00">
        <w:rPr>
          <w:sz w:val="28"/>
        </w:rPr>
        <w:t xml:space="preserve"> </w:t>
      </w:r>
      <w:r w:rsidRPr="00F33D00">
        <w:rPr>
          <w:b/>
          <w:sz w:val="28"/>
        </w:rPr>
        <w:t>назначаются только врачом!</w:t>
      </w:r>
    </w:p>
    <w:p w:rsidR="00F33D00" w:rsidRDefault="00C12535" w:rsidP="00F33D00">
      <w:pPr>
        <w:pStyle w:val="a3"/>
        <w:numPr>
          <w:ilvl w:val="0"/>
          <w:numId w:val="29"/>
        </w:numPr>
        <w:jc w:val="both"/>
        <w:rPr>
          <w:sz w:val="28"/>
        </w:rPr>
      </w:pPr>
      <w:r w:rsidRPr="00F33D00">
        <w:rPr>
          <w:b/>
          <w:sz w:val="28"/>
        </w:rPr>
        <w:lastRenderedPageBreak/>
        <w:t xml:space="preserve"> </w:t>
      </w:r>
      <w:proofErr w:type="spellStart"/>
      <w:r w:rsidRPr="00F33D00">
        <w:rPr>
          <w:sz w:val="28"/>
        </w:rPr>
        <w:t>Пробиотики</w:t>
      </w:r>
      <w:proofErr w:type="spellEnd"/>
      <w:r w:rsidRPr="00F33D00">
        <w:rPr>
          <w:sz w:val="28"/>
        </w:rPr>
        <w:t xml:space="preserve"> (</w:t>
      </w:r>
      <w:proofErr w:type="spellStart"/>
      <w:r w:rsidRPr="00F33D00">
        <w:rPr>
          <w:sz w:val="28"/>
        </w:rPr>
        <w:t>линнекс</w:t>
      </w:r>
      <w:proofErr w:type="spellEnd"/>
      <w:r w:rsidRPr="00F33D00">
        <w:rPr>
          <w:sz w:val="28"/>
        </w:rPr>
        <w:t xml:space="preserve">, </w:t>
      </w:r>
      <w:proofErr w:type="spellStart"/>
      <w:r w:rsidRPr="00F33D00">
        <w:rPr>
          <w:sz w:val="28"/>
        </w:rPr>
        <w:t>аципол</w:t>
      </w:r>
      <w:proofErr w:type="spellEnd"/>
      <w:r w:rsidRPr="00F33D00">
        <w:rPr>
          <w:sz w:val="28"/>
        </w:rPr>
        <w:t xml:space="preserve">, </w:t>
      </w:r>
      <w:proofErr w:type="spellStart"/>
      <w:r w:rsidRPr="00F33D00">
        <w:rPr>
          <w:sz w:val="28"/>
        </w:rPr>
        <w:t>ацилак</w:t>
      </w:r>
      <w:proofErr w:type="spellEnd"/>
      <w:r w:rsidRPr="00F33D00">
        <w:rPr>
          <w:sz w:val="28"/>
        </w:rPr>
        <w:t xml:space="preserve">, бион3, </w:t>
      </w:r>
      <w:proofErr w:type="spellStart"/>
      <w:r w:rsidRPr="00F33D00">
        <w:rPr>
          <w:sz w:val="28"/>
        </w:rPr>
        <w:t>бифидумбактерин</w:t>
      </w:r>
      <w:proofErr w:type="spellEnd"/>
      <w:r w:rsidRPr="00F33D00">
        <w:rPr>
          <w:sz w:val="28"/>
        </w:rPr>
        <w:t xml:space="preserve"> форте, </w:t>
      </w:r>
      <w:proofErr w:type="spellStart"/>
      <w:r w:rsidRPr="00F33D00">
        <w:rPr>
          <w:sz w:val="28"/>
        </w:rPr>
        <w:t>бифиформ</w:t>
      </w:r>
      <w:proofErr w:type="spellEnd"/>
      <w:r w:rsidRPr="00F33D00">
        <w:rPr>
          <w:sz w:val="28"/>
        </w:rPr>
        <w:t xml:space="preserve">, </w:t>
      </w:r>
      <w:proofErr w:type="spellStart"/>
      <w:r w:rsidRPr="00F33D00">
        <w:rPr>
          <w:sz w:val="28"/>
        </w:rPr>
        <w:t>бифистим</w:t>
      </w:r>
      <w:proofErr w:type="spellEnd"/>
      <w:r w:rsidRPr="00F33D00">
        <w:rPr>
          <w:sz w:val="28"/>
        </w:rPr>
        <w:t xml:space="preserve"> и многие другие). </w:t>
      </w:r>
    </w:p>
    <w:p w:rsidR="00F33D00" w:rsidRDefault="00F33D00" w:rsidP="00F33D00">
      <w:pPr>
        <w:ind w:firstLine="567"/>
        <w:jc w:val="both"/>
        <w:rPr>
          <w:sz w:val="28"/>
        </w:rPr>
      </w:pPr>
    </w:p>
    <w:p w:rsidR="00F33D00" w:rsidRDefault="00C12535" w:rsidP="00F33D00">
      <w:pPr>
        <w:ind w:firstLine="567"/>
        <w:jc w:val="both"/>
        <w:rPr>
          <w:sz w:val="28"/>
        </w:rPr>
      </w:pPr>
      <w:proofErr w:type="spellStart"/>
      <w:r w:rsidRPr="00F33D00">
        <w:rPr>
          <w:sz w:val="28"/>
        </w:rPr>
        <w:t>Регидрационную</w:t>
      </w:r>
      <w:proofErr w:type="spellEnd"/>
      <w:r w:rsidRPr="00F33D00">
        <w:rPr>
          <w:sz w:val="28"/>
        </w:rPr>
        <w:t xml:space="preserve"> терапию проводить при первых симптомах кишечной инфекции, так же при первых симптомах начать лечение </w:t>
      </w:r>
      <w:proofErr w:type="spellStart"/>
      <w:r w:rsidRPr="00F33D00">
        <w:rPr>
          <w:sz w:val="28"/>
        </w:rPr>
        <w:t>энтеросорбентами</w:t>
      </w:r>
      <w:proofErr w:type="spellEnd"/>
      <w:r w:rsidRPr="00F33D00">
        <w:rPr>
          <w:sz w:val="28"/>
        </w:rPr>
        <w:t xml:space="preserve">. Кишечные антисептики и антибактериальные средства не помогут при вирусной инфекции, но они могут быть назначены врачом до подтверждения точного диагноза или для предотвращения вторичной бактериальной инфекции. На третий день лечения антибактериальными средствами обязательно начать прием </w:t>
      </w:r>
      <w:proofErr w:type="spellStart"/>
      <w:r w:rsidRPr="00F33D00">
        <w:rPr>
          <w:sz w:val="28"/>
        </w:rPr>
        <w:t>пробиотиков</w:t>
      </w:r>
      <w:proofErr w:type="spellEnd"/>
      <w:r w:rsidRPr="00F33D00">
        <w:rPr>
          <w:sz w:val="28"/>
        </w:rPr>
        <w:t xml:space="preserve"> для восст</w:t>
      </w:r>
      <w:r w:rsidR="00F33D00">
        <w:rPr>
          <w:sz w:val="28"/>
        </w:rPr>
        <w:t>ановления микрофлоры кишечника.</w:t>
      </w:r>
    </w:p>
    <w:p w:rsidR="00F33D00" w:rsidRPr="00F33D00" w:rsidRDefault="00C12535" w:rsidP="00F33D00">
      <w:pPr>
        <w:ind w:left="360"/>
        <w:jc w:val="center"/>
        <w:rPr>
          <w:b/>
          <w:bCs/>
          <w:i/>
          <w:sz w:val="28"/>
        </w:rPr>
      </w:pPr>
      <w:r w:rsidRPr="00F33D00">
        <w:rPr>
          <w:sz w:val="28"/>
        </w:rPr>
        <w:br/>
      </w:r>
      <w:r w:rsidRPr="00F33D00">
        <w:rPr>
          <w:b/>
          <w:bCs/>
          <w:i/>
          <w:sz w:val="28"/>
        </w:rPr>
        <w:t>Прогноз острой кишечной инфекции</w:t>
      </w:r>
    </w:p>
    <w:p w:rsidR="00F33D00" w:rsidRDefault="00F33D00" w:rsidP="00F33D00">
      <w:pPr>
        <w:jc w:val="both"/>
        <w:rPr>
          <w:sz w:val="28"/>
        </w:rPr>
      </w:pPr>
    </w:p>
    <w:p w:rsidR="00F33D00" w:rsidRDefault="00C12535" w:rsidP="00F33D00">
      <w:pPr>
        <w:ind w:firstLine="567"/>
        <w:jc w:val="both"/>
        <w:rPr>
          <w:sz w:val="28"/>
        </w:rPr>
      </w:pPr>
      <w:r w:rsidRPr="00F33D00">
        <w:rPr>
          <w:sz w:val="28"/>
        </w:rPr>
        <w:t xml:space="preserve">Исходами могут быть как благоприятный исход (выздоровление), так и неблагоприятные (формирование хронических форм, носительства). В детской возрастной группе исходами кишечной инфекции могут быть в 25% случаев формирование патологии желудочно-кишечного тракта в виде нарушений функции поджелудочной железы, расстройств желчевыводящих путей, дисбактериоза кишечника, </w:t>
      </w:r>
      <w:r w:rsidR="00F33D00">
        <w:rPr>
          <w:sz w:val="28"/>
        </w:rPr>
        <w:t>функциональной диспепсии.</w:t>
      </w:r>
    </w:p>
    <w:p w:rsidR="00F33D00" w:rsidRDefault="00F33D00" w:rsidP="00F33D00">
      <w:pPr>
        <w:ind w:left="360"/>
        <w:jc w:val="both"/>
        <w:rPr>
          <w:b/>
          <w:bCs/>
          <w:sz w:val="28"/>
        </w:rPr>
      </w:pPr>
    </w:p>
    <w:p w:rsidR="00F33D00" w:rsidRDefault="00C12535" w:rsidP="00F33D00">
      <w:pPr>
        <w:jc w:val="both"/>
        <w:rPr>
          <w:sz w:val="28"/>
        </w:rPr>
      </w:pPr>
      <w:r w:rsidRPr="00F33D00">
        <w:rPr>
          <w:b/>
          <w:bCs/>
          <w:sz w:val="28"/>
        </w:rPr>
        <w:t>Профилактика острой кишечной инфекции сводится к следующим мероприятиям:</w:t>
      </w:r>
      <w:r w:rsidRPr="00F33D00">
        <w:rPr>
          <w:sz w:val="28"/>
        </w:rPr>
        <w:t xml:space="preserve"> </w:t>
      </w:r>
    </w:p>
    <w:p w:rsidR="00F33D00" w:rsidRDefault="00F33D00" w:rsidP="00F33D00">
      <w:pPr>
        <w:jc w:val="both"/>
        <w:rPr>
          <w:sz w:val="28"/>
        </w:rPr>
      </w:pPr>
    </w:p>
    <w:p w:rsidR="00F33D00" w:rsidRPr="00F33D00" w:rsidRDefault="00C12535" w:rsidP="00F33D00">
      <w:pPr>
        <w:pStyle w:val="a3"/>
        <w:numPr>
          <w:ilvl w:val="0"/>
          <w:numId w:val="30"/>
        </w:numPr>
        <w:ind w:left="567" w:hanging="567"/>
        <w:jc w:val="both"/>
        <w:rPr>
          <w:sz w:val="28"/>
        </w:rPr>
      </w:pPr>
      <w:r w:rsidRPr="00F33D00">
        <w:rPr>
          <w:sz w:val="28"/>
        </w:rPr>
        <w:t>со</w:t>
      </w:r>
      <w:r w:rsidR="00F33D00" w:rsidRPr="00F33D00">
        <w:rPr>
          <w:sz w:val="28"/>
        </w:rPr>
        <w:t>блюдение правил личной гигиены;</w:t>
      </w:r>
    </w:p>
    <w:p w:rsidR="00F33D00" w:rsidRPr="00F33D00" w:rsidRDefault="00C12535" w:rsidP="00F33D00">
      <w:pPr>
        <w:pStyle w:val="a3"/>
        <w:numPr>
          <w:ilvl w:val="0"/>
          <w:numId w:val="30"/>
        </w:numPr>
        <w:ind w:left="567" w:hanging="567"/>
        <w:jc w:val="both"/>
        <w:rPr>
          <w:sz w:val="28"/>
        </w:rPr>
      </w:pPr>
      <w:r w:rsidRPr="00F33D00">
        <w:rPr>
          <w:sz w:val="28"/>
        </w:rPr>
        <w:t xml:space="preserve">употребление </w:t>
      </w:r>
      <w:r w:rsidR="00F33D00" w:rsidRPr="00F33D00">
        <w:rPr>
          <w:sz w:val="28"/>
        </w:rPr>
        <w:t>кипяченой, бутилированной воды;</w:t>
      </w:r>
    </w:p>
    <w:p w:rsidR="00F33D00" w:rsidRPr="00F33D00" w:rsidRDefault="00C12535" w:rsidP="00F33D00">
      <w:pPr>
        <w:pStyle w:val="a3"/>
        <w:numPr>
          <w:ilvl w:val="0"/>
          <w:numId w:val="30"/>
        </w:numPr>
        <w:ind w:left="567" w:hanging="567"/>
        <w:jc w:val="both"/>
        <w:rPr>
          <w:sz w:val="28"/>
        </w:rPr>
      </w:pPr>
      <w:r w:rsidRPr="00F33D00">
        <w:rPr>
          <w:sz w:val="28"/>
        </w:rPr>
        <w:t xml:space="preserve">мытье овощей, фруктов перед употреблением проточной водой, а для </w:t>
      </w:r>
      <w:r w:rsidR="00F33D00" w:rsidRPr="00F33D00">
        <w:rPr>
          <w:sz w:val="28"/>
        </w:rPr>
        <w:t>маленьких детей – кипяченой;</w:t>
      </w:r>
    </w:p>
    <w:p w:rsidR="00F33D00" w:rsidRPr="00F33D00" w:rsidRDefault="00C12535" w:rsidP="00F33D00">
      <w:pPr>
        <w:pStyle w:val="a3"/>
        <w:numPr>
          <w:ilvl w:val="0"/>
          <w:numId w:val="30"/>
        </w:numPr>
        <w:ind w:left="567" w:hanging="567"/>
        <w:jc w:val="both"/>
        <w:rPr>
          <w:sz w:val="28"/>
        </w:rPr>
      </w:pPr>
      <w:r w:rsidRPr="00F33D00">
        <w:rPr>
          <w:sz w:val="28"/>
        </w:rPr>
        <w:t>тщательная термическая обработка необхо</w:t>
      </w:r>
      <w:r w:rsidR="00F33D00" w:rsidRPr="00F33D00">
        <w:rPr>
          <w:sz w:val="28"/>
        </w:rPr>
        <w:t>димой пищи перед употреблением;</w:t>
      </w:r>
    </w:p>
    <w:p w:rsidR="00F33D00" w:rsidRPr="00F33D00" w:rsidRDefault="00C12535" w:rsidP="00F33D00">
      <w:pPr>
        <w:pStyle w:val="a3"/>
        <w:numPr>
          <w:ilvl w:val="0"/>
          <w:numId w:val="30"/>
        </w:numPr>
        <w:ind w:left="567" w:hanging="567"/>
        <w:jc w:val="both"/>
        <w:rPr>
          <w:sz w:val="28"/>
        </w:rPr>
      </w:pPr>
      <w:r w:rsidRPr="00F33D00">
        <w:rPr>
          <w:sz w:val="28"/>
        </w:rPr>
        <w:t>краткосрочное хранение скоропортя</w:t>
      </w:r>
      <w:r w:rsidR="00F33D00" w:rsidRPr="00F33D00">
        <w:rPr>
          <w:sz w:val="28"/>
        </w:rPr>
        <w:t>щихся продуктов в холодильнике;</w:t>
      </w:r>
    </w:p>
    <w:p w:rsidR="00F33D00" w:rsidRPr="00F33D00" w:rsidRDefault="00F33D00" w:rsidP="00F33D00">
      <w:pPr>
        <w:pStyle w:val="a3"/>
        <w:numPr>
          <w:ilvl w:val="0"/>
          <w:numId w:val="30"/>
        </w:numPr>
        <w:ind w:left="567" w:hanging="567"/>
        <w:jc w:val="both"/>
        <w:rPr>
          <w:sz w:val="28"/>
        </w:rPr>
      </w:pPr>
      <w:r w:rsidRPr="00F33D00">
        <w:rPr>
          <w:sz w:val="28"/>
        </w:rPr>
        <w:t>не скапливать мусор;</w:t>
      </w:r>
    </w:p>
    <w:p w:rsidR="00F33D00" w:rsidRPr="00F33D00" w:rsidRDefault="00C12535" w:rsidP="00F33D00">
      <w:pPr>
        <w:pStyle w:val="a3"/>
        <w:numPr>
          <w:ilvl w:val="0"/>
          <w:numId w:val="30"/>
        </w:numPr>
        <w:ind w:left="567" w:hanging="567"/>
        <w:jc w:val="both"/>
        <w:rPr>
          <w:sz w:val="28"/>
        </w:rPr>
      </w:pPr>
      <w:r w:rsidRPr="00F33D00">
        <w:rPr>
          <w:sz w:val="28"/>
        </w:rPr>
        <w:t>следить за поддержанием чистоты в жилище и санитарное содержа</w:t>
      </w:r>
      <w:r w:rsidR="00F33D00" w:rsidRPr="00F33D00">
        <w:rPr>
          <w:sz w:val="28"/>
        </w:rPr>
        <w:t>ние туалетной комнаты и ванной.</w:t>
      </w:r>
    </w:p>
    <w:p w:rsidR="00F33D00" w:rsidRPr="00F33D00" w:rsidRDefault="00C12535" w:rsidP="00F33D00">
      <w:pPr>
        <w:jc w:val="center"/>
        <w:rPr>
          <w:b/>
          <w:sz w:val="28"/>
        </w:rPr>
      </w:pPr>
      <w:r w:rsidRPr="00F33D00">
        <w:rPr>
          <w:sz w:val="28"/>
        </w:rPr>
        <w:br/>
      </w:r>
      <w:r w:rsidRPr="00F33D00">
        <w:rPr>
          <w:b/>
          <w:sz w:val="28"/>
        </w:rPr>
        <w:t>Примеры острых кишечных инфекций</w:t>
      </w:r>
    </w:p>
    <w:p w:rsidR="00EA1B13" w:rsidRDefault="00EA1B13" w:rsidP="00EA1B13">
      <w:pPr>
        <w:ind w:firstLine="567"/>
        <w:jc w:val="both"/>
        <w:rPr>
          <w:b/>
          <w:bCs/>
          <w:sz w:val="28"/>
        </w:rPr>
      </w:pPr>
    </w:p>
    <w:p w:rsidR="00F33D00" w:rsidRDefault="00C12535" w:rsidP="00EA1B13">
      <w:pPr>
        <w:ind w:firstLine="567"/>
        <w:jc w:val="both"/>
        <w:rPr>
          <w:sz w:val="28"/>
        </w:rPr>
      </w:pPr>
      <w:r w:rsidRPr="00F33D00">
        <w:rPr>
          <w:b/>
          <w:bCs/>
          <w:sz w:val="28"/>
        </w:rPr>
        <w:t xml:space="preserve">Дизентерия </w:t>
      </w:r>
      <w:r w:rsidR="00F33D00">
        <w:rPr>
          <w:sz w:val="28"/>
        </w:rPr>
        <w:t>–</w:t>
      </w:r>
      <w:r w:rsidRPr="00F33D00">
        <w:rPr>
          <w:sz w:val="28"/>
        </w:rPr>
        <w:t xml:space="preserve"> инфекционное заболевание, характеризующееся поражением желудочно-кишечного тракта, преимущественно толстой кишки. Заболевание вызывают бактерии рода </w:t>
      </w:r>
      <w:proofErr w:type="spellStart"/>
      <w:r w:rsidRPr="00F33D00">
        <w:rPr>
          <w:sz w:val="28"/>
        </w:rPr>
        <w:t>Шигелла</w:t>
      </w:r>
      <w:proofErr w:type="spellEnd"/>
      <w:r w:rsidRPr="00F33D00">
        <w:rPr>
          <w:sz w:val="28"/>
        </w:rPr>
        <w:t xml:space="preserve">. При разрушении микробов выделяется токсин, который играет большую роль в развитии болезни и обусловливает ее проявления. Возбудители дизентерии отличаются высокой выживаемостью во внешней среде. В зависимости от температурно-влажностных условий они сохраняются от 3-4 суток до 1-2 месяцев, а в ряде случаев до 3-4 месяцев и даже более. При благоприятных условиях </w:t>
      </w:r>
      <w:proofErr w:type="spellStart"/>
      <w:r w:rsidRPr="00F33D00">
        <w:rPr>
          <w:sz w:val="28"/>
        </w:rPr>
        <w:t>шигеллы</w:t>
      </w:r>
      <w:proofErr w:type="spellEnd"/>
      <w:r w:rsidRPr="00F33D00">
        <w:rPr>
          <w:sz w:val="28"/>
        </w:rPr>
        <w:t xml:space="preserve"> способны к размножению в пищевых продуктах (салатах, винегретах, вареном мясе, фарше, вареной рыбе, молоке и молочных про</w:t>
      </w:r>
      <w:r w:rsidR="00F33D00">
        <w:rPr>
          <w:sz w:val="28"/>
        </w:rPr>
        <w:t>дуктах, компотах и киселях).</w:t>
      </w:r>
    </w:p>
    <w:p w:rsidR="00F33D00" w:rsidRDefault="00C12535" w:rsidP="00EA1B13">
      <w:pPr>
        <w:ind w:firstLine="567"/>
        <w:jc w:val="both"/>
        <w:rPr>
          <w:sz w:val="28"/>
        </w:rPr>
      </w:pPr>
      <w:r w:rsidRPr="00F33D00">
        <w:rPr>
          <w:sz w:val="28"/>
        </w:rPr>
        <w:lastRenderedPageBreak/>
        <w:t>Дизентерия передается только от человека через загрязненные фекалиями пи</w:t>
      </w:r>
      <w:r w:rsidR="00F33D00">
        <w:rPr>
          <w:sz w:val="28"/>
        </w:rPr>
        <w:t>щу, воду, а также при контакте.</w:t>
      </w:r>
    </w:p>
    <w:p w:rsidR="00F33D00" w:rsidRDefault="00C12535" w:rsidP="00EA1B13">
      <w:pPr>
        <w:ind w:firstLine="567"/>
        <w:jc w:val="both"/>
        <w:rPr>
          <w:sz w:val="28"/>
        </w:rPr>
      </w:pPr>
      <w:r w:rsidRPr="00F33D00">
        <w:rPr>
          <w:sz w:val="28"/>
        </w:rPr>
        <w:t xml:space="preserve">Источником возбудителя инфекции при дизентерии являются больные, а также </w:t>
      </w:r>
      <w:proofErr w:type="spellStart"/>
      <w:r w:rsidRPr="00F33D00">
        <w:rPr>
          <w:sz w:val="28"/>
        </w:rPr>
        <w:t>бактерионосители</w:t>
      </w:r>
      <w:proofErr w:type="spellEnd"/>
      <w:r w:rsidRPr="00F33D00">
        <w:rPr>
          <w:sz w:val="28"/>
        </w:rPr>
        <w:t xml:space="preserve">, которые выделяют </w:t>
      </w:r>
      <w:proofErr w:type="spellStart"/>
      <w:r w:rsidRPr="00F33D00">
        <w:rPr>
          <w:sz w:val="28"/>
        </w:rPr>
        <w:t>шигеллы</w:t>
      </w:r>
      <w:proofErr w:type="spellEnd"/>
      <w:r w:rsidRPr="00F33D00">
        <w:rPr>
          <w:sz w:val="28"/>
        </w:rPr>
        <w:t xml:space="preserve"> во внешнюю среду с фекалиями. Больные дизентерией заразны с начала болезни. Длительность выделения возбудителя больными, как правило, не превышает недели, но може</w:t>
      </w:r>
      <w:r w:rsidR="00F33D00">
        <w:rPr>
          <w:sz w:val="28"/>
        </w:rPr>
        <w:t>т затягиваться и до 2-3 недель.</w:t>
      </w:r>
    </w:p>
    <w:p w:rsidR="00F33D00" w:rsidRDefault="00C12535" w:rsidP="00EA1B13">
      <w:pPr>
        <w:ind w:firstLine="567"/>
        <w:jc w:val="both"/>
        <w:rPr>
          <w:sz w:val="28"/>
        </w:rPr>
      </w:pPr>
      <w:r w:rsidRPr="00F33D00">
        <w:rPr>
          <w:sz w:val="28"/>
        </w:rPr>
        <w:t xml:space="preserve">Наибольшая чувствительность к инфекции у лиц с группой крови А (II). </w:t>
      </w:r>
      <w:r w:rsidRPr="00F33D00">
        <w:rPr>
          <w:sz w:val="28"/>
        </w:rPr>
        <w:br/>
        <w:t>Ведущим фактором в развитии болезни является поступление ядов бактерий в кровь. В первую очередь поражается нервная, а также сердечно-сосудистая система, над</w:t>
      </w:r>
      <w:r w:rsidR="00F33D00">
        <w:rPr>
          <w:sz w:val="28"/>
        </w:rPr>
        <w:t>почечники и органы пищеварения.</w:t>
      </w:r>
    </w:p>
    <w:p w:rsidR="00F33D00" w:rsidRDefault="00C12535" w:rsidP="00EA1B13">
      <w:pPr>
        <w:ind w:firstLine="567"/>
        <w:jc w:val="both"/>
        <w:rPr>
          <w:sz w:val="28"/>
        </w:rPr>
      </w:pPr>
      <w:proofErr w:type="spellStart"/>
      <w:r w:rsidRPr="00F33D00">
        <w:rPr>
          <w:sz w:val="28"/>
        </w:rPr>
        <w:t>Шигеллы</w:t>
      </w:r>
      <w:proofErr w:type="spellEnd"/>
      <w:r w:rsidRPr="00F33D00">
        <w:rPr>
          <w:sz w:val="28"/>
        </w:rPr>
        <w:t xml:space="preserve"> могут находиться в желудке от нескольких часов до нескольких суток (в редких случаях). Преодолев кислотный барьер желудка, </w:t>
      </w:r>
      <w:proofErr w:type="spellStart"/>
      <w:r w:rsidRPr="00F33D00">
        <w:rPr>
          <w:sz w:val="28"/>
        </w:rPr>
        <w:t>шигеллы</w:t>
      </w:r>
      <w:proofErr w:type="spellEnd"/>
      <w:r w:rsidRPr="00F33D00">
        <w:rPr>
          <w:sz w:val="28"/>
        </w:rPr>
        <w:t xml:space="preserve"> попадают в кишечник. В тонкой кишке они прикрепляются к клеткам кишечника и выделяют токсин, который вызывает повышенную секрецию жидкости и солей в просвет кишки. </w:t>
      </w:r>
      <w:proofErr w:type="spellStart"/>
      <w:r w:rsidRPr="00F33D00">
        <w:rPr>
          <w:sz w:val="28"/>
        </w:rPr>
        <w:t>Шигеллы</w:t>
      </w:r>
      <w:proofErr w:type="spellEnd"/>
      <w:r w:rsidRPr="00F33D00">
        <w:rPr>
          <w:sz w:val="28"/>
        </w:rPr>
        <w:t xml:space="preserve"> активно перемещаются, вызывая воспалительный процесс в тонкой кишке, который поддерживается и усугубляется действием продуцируемого </w:t>
      </w:r>
      <w:proofErr w:type="spellStart"/>
      <w:r w:rsidRPr="00F33D00">
        <w:rPr>
          <w:sz w:val="28"/>
        </w:rPr>
        <w:t>шигеллами</w:t>
      </w:r>
      <w:proofErr w:type="spellEnd"/>
      <w:r w:rsidRPr="00F33D00">
        <w:rPr>
          <w:sz w:val="28"/>
        </w:rPr>
        <w:t xml:space="preserve"> токсина. Токсин </w:t>
      </w:r>
      <w:proofErr w:type="spellStart"/>
      <w:r w:rsidRPr="00F33D00">
        <w:rPr>
          <w:sz w:val="28"/>
        </w:rPr>
        <w:t>шигелл</w:t>
      </w:r>
      <w:proofErr w:type="spellEnd"/>
      <w:r w:rsidRPr="00F33D00">
        <w:rPr>
          <w:sz w:val="28"/>
        </w:rPr>
        <w:t xml:space="preserve">, попадает в кровь и обусловливает развитие интоксикации. </w:t>
      </w:r>
      <w:r w:rsidRPr="00F33D00">
        <w:rPr>
          <w:sz w:val="28"/>
        </w:rPr>
        <w:br/>
        <w:t xml:space="preserve">В толстую кишку </w:t>
      </w:r>
      <w:proofErr w:type="spellStart"/>
      <w:r w:rsidRPr="00F33D00">
        <w:rPr>
          <w:sz w:val="28"/>
        </w:rPr>
        <w:t>шигеллы</w:t>
      </w:r>
      <w:proofErr w:type="spellEnd"/>
      <w:r w:rsidRPr="00F33D00">
        <w:rPr>
          <w:sz w:val="28"/>
        </w:rPr>
        <w:t xml:space="preserve"> попадают несколько позже, но массивно. Это приводит к более з</w:t>
      </w:r>
      <w:r w:rsidR="00F33D00">
        <w:rPr>
          <w:sz w:val="28"/>
        </w:rPr>
        <w:t>начительному действию токсинов.</w:t>
      </w:r>
    </w:p>
    <w:p w:rsidR="00F33D00" w:rsidRDefault="00C12535" w:rsidP="00EA1B13">
      <w:pPr>
        <w:ind w:firstLine="567"/>
        <w:jc w:val="both"/>
        <w:rPr>
          <w:sz w:val="28"/>
        </w:rPr>
      </w:pPr>
      <w:r w:rsidRPr="00F33D00">
        <w:rPr>
          <w:sz w:val="28"/>
        </w:rPr>
        <w:t>Выздоровление при дизентерии обычно сопровождается освобождением организма от возбудителя. Однако при недостаточности иммунной системы очищение организма от возбудителя затягивается до 1 месяца и более. Формируется носительство, а у части переболевших болезнь п</w:t>
      </w:r>
      <w:r w:rsidR="00F33D00">
        <w:rPr>
          <w:sz w:val="28"/>
        </w:rPr>
        <w:t>риобретает хроническое течение.</w:t>
      </w:r>
    </w:p>
    <w:p w:rsidR="00EA1B13" w:rsidRPr="00EA1B13" w:rsidRDefault="00EA1B13" w:rsidP="00F33D00">
      <w:pPr>
        <w:jc w:val="both"/>
        <w:rPr>
          <w:i/>
          <w:sz w:val="28"/>
        </w:rPr>
      </w:pPr>
      <w:r>
        <w:rPr>
          <w:sz w:val="28"/>
        </w:rPr>
        <w:br/>
      </w:r>
      <w:r w:rsidRPr="00EA1B13">
        <w:rPr>
          <w:i/>
          <w:sz w:val="28"/>
        </w:rPr>
        <w:t>Проявления дизентерии</w:t>
      </w:r>
    </w:p>
    <w:p w:rsidR="00EA1B13" w:rsidRDefault="00EA1B13" w:rsidP="00F33D00">
      <w:pPr>
        <w:jc w:val="both"/>
        <w:rPr>
          <w:sz w:val="28"/>
        </w:rPr>
      </w:pPr>
    </w:p>
    <w:p w:rsidR="00F33D00" w:rsidRDefault="00C12535" w:rsidP="00EA1B13">
      <w:pPr>
        <w:ind w:firstLine="567"/>
        <w:jc w:val="both"/>
        <w:rPr>
          <w:sz w:val="28"/>
        </w:rPr>
      </w:pPr>
      <w:r w:rsidRPr="00F33D00">
        <w:rPr>
          <w:sz w:val="28"/>
        </w:rPr>
        <w:t>Заболевание начинается быстро. В начале развивается синдром общей интоксикации, характеризующийся повышением температуры тела, ознобом, чувством жара, разбитости, снижением аппетита, головной болью, снижением артериального давления.</w:t>
      </w:r>
    </w:p>
    <w:p w:rsidR="00F33D00" w:rsidRDefault="00C12535" w:rsidP="00EA1B13">
      <w:pPr>
        <w:ind w:firstLine="567"/>
        <w:jc w:val="both"/>
        <w:rPr>
          <w:sz w:val="28"/>
        </w:rPr>
      </w:pPr>
      <w:r w:rsidRPr="00F33D00">
        <w:rPr>
          <w:sz w:val="28"/>
        </w:rPr>
        <w:t>Поражение желудочно-кишечного тракта проявляется болями в животе, вначале тупыми, разлитыми по всему животу, имеющими постоянный характер. Затем они становятся более острыми, схваткообразными, локализуются в нижних отделах живота, чаще слева. Боли обычно усиливаются перед опорожнением кишечника.</w:t>
      </w:r>
    </w:p>
    <w:p w:rsidR="00EA1B13" w:rsidRDefault="00C12535" w:rsidP="00EA1B13">
      <w:pPr>
        <w:ind w:firstLine="567"/>
        <w:jc w:val="both"/>
        <w:rPr>
          <w:sz w:val="28"/>
        </w:rPr>
      </w:pPr>
      <w:r w:rsidRPr="00F33D00">
        <w:rPr>
          <w:sz w:val="28"/>
        </w:rPr>
        <w:t xml:space="preserve"> </w:t>
      </w:r>
      <w:r w:rsidRPr="00F33D00">
        <w:rPr>
          <w:sz w:val="28"/>
        </w:rPr>
        <w:br/>
      </w:r>
      <w:r w:rsidRPr="00F33D00">
        <w:rPr>
          <w:b/>
          <w:bCs/>
          <w:sz w:val="28"/>
        </w:rPr>
        <w:t>Брюшной тиф</w:t>
      </w:r>
      <w:r w:rsidRPr="00F33D00">
        <w:rPr>
          <w:sz w:val="28"/>
        </w:rPr>
        <w:t xml:space="preserve"> – острая кишечная инфекция, отличающаяся циклическим течением с преимущественным поражением лимфатической системы кишечника, сопровождающимся общей интоксикацией и экзантемой. Брюшной тиф имеет алиментарный путь заражения. Инкубационный период длится в среднем 2 недели. Клиника брюшного тифа характеризует интоксикационным синдромом, </w:t>
      </w:r>
      <w:r w:rsidRPr="00F33D00">
        <w:rPr>
          <w:sz w:val="28"/>
        </w:rPr>
        <w:lastRenderedPageBreak/>
        <w:t>лихорадкой, высыпаниями мел</w:t>
      </w:r>
      <w:r w:rsidR="00EA1B13">
        <w:rPr>
          <w:sz w:val="28"/>
        </w:rPr>
        <w:t xml:space="preserve">ких красных пятен (экзантемой), </w:t>
      </w:r>
      <w:proofErr w:type="spellStart"/>
      <w:r w:rsidRPr="00F33D00">
        <w:rPr>
          <w:sz w:val="28"/>
        </w:rPr>
        <w:t>гепатоспленомегалией</w:t>
      </w:r>
      <w:proofErr w:type="spellEnd"/>
      <w:r w:rsidRPr="00F33D00">
        <w:rPr>
          <w:sz w:val="28"/>
        </w:rPr>
        <w:t xml:space="preserve">, в тяжелых случаях - галлюцинациями, заторможенностью. Брюшной тиф диагностируют при выявлении возбудителя в крови, кале или моче. Серологические реакции имеют лишь </w:t>
      </w:r>
      <w:proofErr w:type="spellStart"/>
      <w:r w:rsidRPr="00F33D00">
        <w:rPr>
          <w:sz w:val="28"/>
        </w:rPr>
        <w:t>вспомагательное</w:t>
      </w:r>
      <w:proofErr w:type="spellEnd"/>
      <w:r w:rsidRPr="00F33D00">
        <w:rPr>
          <w:sz w:val="28"/>
        </w:rPr>
        <w:t xml:space="preserve"> з</w:t>
      </w:r>
      <w:r w:rsidR="00EA1B13">
        <w:rPr>
          <w:sz w:val="28"/>
        </w:rPr>
        <w:t>начение.</w:t>
      </w:r>
    </w:p>
    <w:p w:rsidR="00EA1B13" w:rsidRDefault="00C12535" w:rsidP="00EA1B13">
      <w:pPr>
        <w:ind w:firstLine="567"/>
        <w:jc w:val="both"/>
        <w:rPr>
          <w:sz w:val="28"/>
        </w:rPr>
      </w:pPr>
      <w:r w:rsidRPr="00F33D00">
        <w:rPr>
          <w:sz w:val="28"/>
        </w:rPr>
        <w:t xml:space="preserve">Брюшной тиф вызывается бактерией </w:t>
      </w:r>
      <w:proofErr w:type="spellStart"/>
      <w:r w:rsidRPr="00F33D00">
        <w:rPr>
          <w:sz w:val="28"/>
        </w:rPr>
        <w:t>Salmonella</w:t>
      </w:r>
      <w:proofErr w:type="spellEnd"/>
      <w:r w:rsidRPr="00F33D00">
        <w:rPr>
          <w:sz w:val="28"/>
        </w:rPr>
        <w:t xml:space="preserve"> </w:t>
      </w:r>
      <w:proofErr w:type="spellStart"/>
      <w:r w:rsidRPr="00F33D00">
        <w:rPr>
          <w:sz w:val="28"/>
        </w:rPr>
        <w:t>typhi</w:t>
      </w:r>
      <w:proofErr w:type="spellEnd"/>
      <w:r w:rsidRPr="00F33D00">
        <w:rPr>
          <w:sz w:val="28"/>
        </w:rPr>
        <w:t xml:space="preserve"> – подвижной грамположительной палочкой с множеством жгутиков. Брюшнотифозная палочка способна сохранять жизнеспособность в окружающей среде до нескольких месяцев, некоторые пищевые продукты являются благоприятной средой для ее размножения (молоко, творог, мясо, фарш). Микроорганизмы легко переносят замораживание, кипячение и химические </w:t>
      </w:r>
      <w:proofErr w:type="spellStart"/>
      <w:r w:rsidRPr="00F33D00">
        <w:rPr>
          <w:sz w:val="28"/>
        </w:rPr>
        <w:t>дезинфектанты</w:t>
      </w:r>
      <w:proofErr w:type="spellEnd"/>
      <w:r w:rsidRPr="00F33D00">
        <w:rPr>
          <w:sz w:val="28"/>
        </w:rPr>
        <w:t xml:space="preserve"> действуют на них губительно. </w:t>
      </w:r>
      <w:r w:rsidRPr="00F33D00">
        <w:rPr>
          <w:sz w:val="28"/>
        </w:rPr>
        <w:br/>
        <w:t>Резервуаром и источником брюшного тифа является больной человек и носитель инфекции. Уже в конце инкубационного периода начинается выделение возбудителя в окружающую среду, которое продолжается на протяжении всего периода клинических проявлений и иногда некоторое время после выздоровления (острое носительство). В случае формирования хронического носительства человек может выделять возбудителя на протяжении всей жизни, представляя наибольшую эпидемиологич</w:t>
      </w:r>
      <w:r w:rsidR="00EA1B13">
        <w:rPr>
          <w:sz w:val="28"/>
        </w:rPr>
        <w:t>ескую опасность для окружающих.</w:t>
      </w:r>
    </w:p>
    <w:p w:rsidR="00EA1B13" w:rsidRDefault="00C12535" w:rsidP="00EA1B13">
      <w:pPr>
        <w:ind w:firstLine="567"/>
        <w:jc w:val="both"/>
        <w:rPr>
          <w:sz w:val="28"/>
        </w:rPr>
      </w:pPr>
      <w:r w:rsidRPr="00F33D00">
        <w:rPr>
          <w:sz w:val="28"/>
        </w:rPr>
        <w:t>Выделение возбудителя происходит с мочой и калом. Путь заражения – водный и пищевой. Инфицирование происходит при употреблении воды из загрязненных фекалиями источников, пищевых продуктов, недостаточно обработанных термически. В распространении брюшного тифа принимают участие мухи, переносящие на лапках микрочастицы фекалий. Пик заболеваемости отм</w:t>
      </w:r>
      <w:r w:rsidR="00EA1B13">
        <w:rPr>
          <w:sz w:val="28"/>
        </w:rPr>
        <w:t>ечается в летне-осенний период.</w:t>
      </w:r>
    </w:p>
    <w:p w:rsidR="00EA1B13" w:rsidRDefault="00C12535" w:rsidP="00EA1B13">
      <w:pPr>
        <w:ind w:firstLine="567"/>
        <w:jc w:val="both"/>
        <w:rPr>
          <w:sz w:val="28"/>
        </w:rPr>
      </w:pPr>
      <w:r w:rsidRPr="00F33D00">
        <w:rPr>
          <w:sz w:val="28"/>
        </w:rPr>
        <w:t xml:space="preserve">Инкубационный период брюшного тифа в среднем составляет 10-14 дней, но может колебаться в пределах 3-25 дней. Начало заболевания чаще постепенное, но может быть и острым. Постепенно развивающийся брюшной тиф проявляется медленным подъемом температуры тела, достигающей высоких значений к 4-6 дню. Лихорадка сопровождается нарастающей интоксикацией (слабость, разбитость, головная и мышечная </w:t>
      </w:r>
      <w:r w:rsidR="00EA1B13">
        <w:rPr>
          <w:sz w:val="28"/>
        </w:rPr>
        <w:t>боль, нарушения сна, аппетита).</w:t>
      </w:r>
    </w:p>
    <w:p w:rsidR="00EA1B13" w:rsidRDefault="00C12535" w:rsidP="00EA1B13">
      <w:pPr>
        <w:ind w:firstLine="567"/>
        <w:jc w:val="both"/>
        <w:rPr>
          <w:sz w:val="28"/>
        </w:rPr>
      </w:pPr>
      <w:r w:rsidRPr="00F33D00">
        <w:rPr>
          <w:sz w:val="28"/>
        </w:rPr>
        <w:t xml:space="preserve">Лихорадочный период составляет 2-3 недели, при этом отмечаются значительные колебания температуры тела в суточной динамике. Одним из первых симптомов, развивающихся в первые дни, является побледнение и сухость кожи. </w:t>
      </w:r>
      <w:r w:rsidRPr="00F33D00">
        <w:rPr>
          <w:sz w:val="28"/>
        </w:rPr>
        <w:br/>
        <w:t>Высыпания появляются, начиная с 8-9 дня болезни, и представляют собой небольшие красные пятна до 3 мм в диаметре, при надавливании кратковременно бледнеющие. Высыпания сохраняются в течение 3-5 дней, в случае тяжелого течения приобретают геморрагический характер. На протяжении всего периода лихорадки и даже при ее отсутствии возможно появление новых элементов сыпи. Разгар заболевания характеризуется интенсивным нарастанием симптоматики, выраженной интоксикацией, токсическими поражением ЦНС (заторм</w:t>
      </w:r>
      <w:r w:rsidR="00EA1B13">
        <w:rPr>
          <w:sz w:val="28"/>
        </w:rPr>
        <w:t>оженность, бред, галлюцинации).</w:t>
      </w:r>
    </w:p>
    <w:p w:rsidR="00EA1B13" w:rsidRDefault="00C12535" w:rsidP="00EA1B13">
      <w:pPr>
        <w:ind w:firstLine="567"/>
        <w:jc w:val="both"/>
        <w:rPr>
          <w:sz w:val="28"/>
        </w:rPr>
      </w:pPr>
      <w:r w:rsidRPr="00F33D00">
        <w:rPr>
          <w:sz w:val="28"/>
        </w:rPr>
        <w:t xml:space="preserve">При снижении температуры тела больные отмечают общее улучшение состояния. В некоторых случаях вскоре после начала регресса клинической симптоматики вновь возникает лихорадка и интоксикация, появляется </w:t>
      </w:r>
      <w:proofErr w:type="spellStart"/>
      <w:r w:rsidRPr="00F33D00">
        <w:rPr>
          <w:sz w:val="28"/>
        </w:rPr>
        <w:t>розеолезная</w:t>
      </w:r>
      <w:proofErr w:type="spellEnd"/>
      <w:r w:rsidRPr="00F33D00">
        <w:rPr>
          <w:sz w:val="28"/>
        </w:rPr>
        <w:t xml:space="preserve"> экзантема. Это так назыв</w:t>
      </w:r>
      <w:r w:rsidR="00EA1B13">
        <w:rPr>
          <w:sz w:val="28"/>
        </w:rPr>
        <w:t>аемое обострение брюшного тифа.</w:t>
      </w:r>
    </w:p>
    <w:p w:rsidR="00EA1B13" w:rsidRDefault="00C12535" w:rsidP="00EA1B13">
      <w:pPr>
        <w:ind w:firstLine="567"/>
        <w:jc w:val="both"/>
        <w:rPr>
          <w:sz w:val="28"/>
        </w:rPr>
      </w:pPr>
      <w:r w:rsidRPr="00F33D00">
        <w:rPr>
          <w:sz w:val="28"/>
        </w:rPr>
        <w:lastRenderedPageBreak/>
        <w:br/>
      </w:r>
      <w:r w:rsidRPr="00F33D00">
        <w:rPr>
          <w:b/>
          <w:bCs/>
          <w:sz w:val="28"/>
        </w:rPr>
        <w:t>Сальмонеллёз</w:t>
      </w:r>
      <w:r w:rsidRPr="00F33D00">
        <w:rPr>
          <w:sz w:val="28"/>
        </w:rPr>
        <w:t xml:space="preserve"> </w:t>
      </w:r>
      <w:r w:rsidRPr="00F33D00">
        <w:rPr>
          <w:sz w:val="28"/>
        </w:rPr>
        <w:br/>
      </w:r>
    </w:p>
    <w:p w:rsidR="00EA1B13" w:rsidRDefault="00C12535" w:rsidP="00EA1B13">
      <w:pPr>
        <w:ind w:firstLine="567"/>
        <w:jc w:val="both"/>
        <w:rPr>
          <w:sz w:val="28"/>
        </w:rPr>
      </w:pPr>
      <w:r w:rsidRPr="00F33D00">
        <w:rPr>
          <w:sz w:val="28"/>
        </w:rPr>
        <w:t xml:space="preserve">Источником заболевания являются многочисленные виды животных и птиц, а также человек. Основной путь передачи — алиментарный. Заражение происходит через мясо, рыбу, консервы, яйца, молочные продукты при нарушении правил их приготовления и хранения. Возможно заражение через загрязненные руки, различные предметы обихода. Не исключен воздушно-пылевой путь передачи инфекции. </w:t>
      </w:r>
      <w:r w:rsidRPr="00F33D00">
        <w:rPr>
          <w:sz w:val="28"/>
        </w:rPr>
        <w:br/>
      </w:r>
    </w:p>
    <w:p w:rsidR="00EA1B13" w:rsidRDefault="00C12535" w:rsidP="00EA1B13">
      <w:pPr>
        <w:jc w:val="both"/>
        <w:rPr>
          <w:sz w:val="28"/>
        </w:rPr>
      </w:pPr>
      <w:r w:rsidRPr="00F33D00">
        <w:rPr>
          <w:sz w:val="28"/>
        </w:rPr>
        <w:t xml:space="preserve">Клиника </w:t>
      </w:r>
      <w:r w:rsidRPr="00F33D00">
        <w:rPr>
          <w:sz w:val="28"/>
        </w:rPr>
        <w:br/>
      </w:r>
    </w:p>
    <w:p w:rsidR="00EA1B13" w:rsidRDefault="00C12535" w:rsidP="00EA1B13">
      <w:pPr>
        <w:ind w:firstLine="567"/>
        <w:jc w:val="both"/>
        <w:rPr>
          <w:sz w:val="28"/>
        </w:rPr>
      </w:pPr>
      <w:r w:rsidRPr="00F33D00">
        <w:rPr>
          <w:sz w:val="28"/>
        </w:rPr>
        <w:t>Инкубационный период — от нескольких часов до суток, в отдельных слу</w:t>
      </w:r>
      <w:r w:rsidR="00EA1B13">
        <w:rPr>
          <w:sz w:val="28"/>
        </w:rPr>
        <w:t>чаях он может затягиваться до 2-</w:t>
      </w:r>
      <w:r w:rsidRPr="00F33D00">
        <w:rPr>
          <w:sz w:val="28"/>
        </w:rPr>
        <w:t xml:space="preserve">3 дней. В связи с полиморфизмом клинических проявлений выделяют следующие формы болезни: гастроинтестинальную (гастрит, гастроэнтерит, энтероколит, </w:t>
      </w:r>
      <w:proofErr w:type="spellStart"/>
      <w:r w:rsidRPr="00F33D00">
        <w:rPr>
          <w:sz w:val="28"/>
        </w:rPr>
        <w:t>гастроэнтероколит</w:t>
      </w:r>
      <w:proofErr w:type="spellEnd"/>
      <w:r w:rsidRPr="00F33D00">
        <w:rPr>
          <w:sz w:val="28"/>
        </w:rPr>
        <w:t xml:space="preserve">), стертую, тифоидную, септическую и </w:t>
      </w:r>
      <w:proofErr w:type="spellStart"/>
      <w:r w:rsidRPr="00F33D00">
        <w:rPr>
          <w:sz w:val="28"/>
        </w:rPr>
        <w:t>бактерионосительство</w:t>
      </w:r>
      <w:proofErr w:type="spellEnd"/>
      <w:r w:rsidRPr="00F33D00">
        <w:rPr>
          <w:sz w:val="28"/>
        </w:rPr>
        <w:t>. Каждый тип сальмонелл способен вызывать любую клини</w:t>
      </w:r>
      <w:r w:rsidR="00EA1B13">
        <w:rPr>
          <w:sz w:val="28"/>
        </w:rPr>
        <w:t>ческую форму различной тяжести.</w:t>
      </w:r>
    </w:p>
    <w:p w:rsidR="00EA1B13" w:rsidRDefault="00C12535" w:rsidP="00EA1B13">
      <w:pPr>
        <w:ind w:firstLine="567"/>
        <w:jc w:val="both"/>
        <w:rPr>
          <w:sz w:val="28"/>
        </w:rPr>
      </w:pPr>
      <w:r w:rsidRPr="00F33D00">
        <w:rPr>
          <w:sz w:val="28"/>
        </w:rPr>
        <w:t xml:space="preserve">Наиболее распространенной является гастроинтестинальная форма. Начало болезни обычно острое, сопровождается ознобом, повышением температуры. </w:t>
      </w:r>
      <w:r w:rsidRPr="00F33D00">
        <w:rPr>
          <w:sz w:val="28"/>
        </w:rPr>
        <w:br/>
        <w:t xml:space="preserve">Отмечается общая слабость, головная боль, ломота, боль в суставах. Одновременно с явлениями интоксикации или несколько позже возникают боль в животе, тошнота, рвота, отмечается обильный зловонный стул, иногда с примесью слизи и крови. </w:t>
      </w:r>
      <w:r w:rsidRPr="00F33D00">
        <w:rPr>
          <w:sz w:val="28"/>
        </w:rPr>
        <w:br/>
        <w:t xml:space="preserve">Возможны тенезмы. Артериальное давление понижено, часто наблюдаются коллапсы. </w:t>
      </w:r>
      <w:r w:rsidRPr="00F33D00">
        <w:rPr>
          <w:sz w:val="28"/>
        </w:rPr>
        <w:br/>
        <w:t>При многократной рвоте и обильной диарее быстро развиваются симптомы нарушения водно-электролитного баланса. Продолжительность течения форм средней тяжести 3</w:t>
      </w:r>
      <w:r w:rsidR="00EA1B13">
        <w:rPr>
          <w:sz w:val="28"/>
        </w:rPr>
        <w:t>-</w:t>
      </w:r>
      <w:r w:rsidRPr="00F33D00">
        <w:rPr>
          <w:sz w:val="28"/>
        </w:rPr>
        <w:t>7 дней, в тяжелых случаях болезнь может затянуться до 2</w:t>
      </w:r>
      <w:r w:rsidR="00EA1B13">
        <w:rPr>
          <w:sz w:val="28"/>
        </w:rPr>
        <w:t xml:space="preserve">-4 недель. </w:t>
      </w:r>
    </w:p>
    <w:p w:rsidR="00EA1B13" w:rsidRDefault="00EA1B13" w:rsidP="00EA1B13">
      <w:pPr>
        <w:ind w:firstLine="567"/>
        <w:jc w:val="both"/>
        <w:rPr>
          <w:sz w:val="28"/>
        </w:rPr>
      </w:pPr>
    </w:p>
    <w:p w:rsidR="00EA1B13" w:rsidRDefault="00C12535" w:rsidP="00EA1B13">
      <w:pPr>
        <w:ind w:firstLine="567"/>
        <w:jc w:val="both"/>
        <w:rPr>
          <w:sz w:val="28"/>
        </w:rPr>
      </w:pPr>
      <w:proofErr w:type="spellStart"/>
      <w:r w:rsidRPr="00F33D00">
        <w:rPr>
          <w:b/>
          <w:bCs/>
          <w:sz w:val="28"/>
        </w:rPr>
        <w:t>Ротавирусная</w:t>
      </w:r>
      <w:proofErr w:type="spellEnd"/>
      <w:r w:rsidRPr="00F33D00">
        <w:rPr>
          <w:b/>
          <w:bCs/>
          <w:sz w:val="28"/>
        </w:rPr>
        <w:t xml:space="preserve"> инфекция</w:t>
      </w:r>
      <w:r w:rsidRPr="00F33D00">
        <w:rPr>
          <w:sz w:val="28"/>
        </w:rPr>
        <w:t xml:space="preserve"> — острое кишечное заболевание, вызываемое </w:t>
      </w:r>
      <w:proofErr w:type="spellStart"/>
      <w:r w:rsidRPr="00F33D00">
        <w:rPr>
          <w:sz w:val="28"/>
        </w:rPr>
        <w:t>ротавирусами</w:t>
      </w:r>
      <w:proofErr w:type="spellEnd"/>
      <w:r w:rsidRPr="00F33D00">
        <w:rPr>
          <w:sz w:val="28"/>
        </w:rPr>
        <w:t>, характеризующееся поражением желудочно-кишечного</w:t>
      </w:r>
      <w:r w:rsidR="00EA1B13">
        <w:rPr>
          <w:sz w:val="28"/>
        </w:rPr>
        <w:t xml:space="preserve"> тракта по типу гастроэнтерита.</w:t>
      </w:r>
    </w:p>
    <w:p w:rsidR="00EA1B13" w:rsidRDefault="00C12535" w:rsidP="00EA1B13">
      <w:pPr>
        <w:ind w:firstLine="567"/>
        <w:jc w:val="both"/>
        <w:rPr>
          <w:sz w:val="28"/>
        </w:rPr>
      </w:pPr>
      <w:proofErr w:type="spellStart"/>
      <w:r w:rsidRPr="00F33D00">
        <w:rPr>
          <w:sz w:val="28"/>
        </w:rPr>
        <w:t>Ротавирусы</w:t>
      </w:r>
      <w:proofErr w:type="spellEnd"/>
      <w:r w:rsidRPr="00F33D00">
        <w:rPr>
          <w:sz w:val="28"/>
        </w:rPr>
        <w:t xml:space="preserve"> лидируют по частоте </w:t>
      </w:r>
      <w:proofErr w:type="spellStart"/>
      <w:r w:rsidRPr="00F33D00">
        <w:rPr>
          <w:sz w:val="28"/>
        </w:rPr>
        <w:t>выявляемости</w:t>
      </w:r>
      <w:proofErr w:type="spellEnd"/>
      <w:r w:rsidRPr="00F33D00">
        <w:rPr>
          <w:sz w:val="28"/>
        </w:rPr>
        <w:t xml:space="preserve"> в зимние и весенние месяцы. Осенью наиболее часто выделяются </w:t>
      </w:r>
      <w:proofErr w:type="spellStart"/>
      <w:r w:rsidRPr="00F33D00">
        <w:rPr>
          <w:sz w:val="28"/>
        </w:rPr>
        <w:t>норовирусы</w:t>
      </w:r>
      <w:proofErr w:type="spellEnd"/>
      <w:r w:rsidRPr="00F33D00">
        <w:rPr>
          <w:sz w:val="28"/>
        </w:rPr>
        <w:t xml:space="preserve">, обусловливающие до 1/4 всех случаев ОКИ, зарегистрированных в это время года. Заболеваемость </w:t>
      </w:r>
      <w:proofErr w:type="spellStart"/>
      <w:r w:rsidRPr="00F33D00">
        <w:rPr>
          <w:sz w:val="28"/>
        </w:rPr>
        <w:t>адено</w:t>
      </w:r>
      <w:proofErr w:type="spellEnd"/>
      <w:r w:rsidRPr="00F33D00">
        <w:rPr>
          <w:sz w:val="28"/>
        </w:rPr>
        <w:t xml:space="preserve">- и </w:t>
      </w:r>
      <w:proofErr w:type="spellStart"/>
      <w:r w:rsidRPr="00F33D00">
        <w:rPr>
          <w:sz w:val="28"/>
        </w:rPr>
        <w:t>астровирусной</w:t>
      </w:r>
      <w:proofErr w:type="spellEnd"/>
      <w:r w:rsidRPr="00F33D00">
        <w:rPr>
          <w:sz w:val="28"/>
        </w:rPr>
        <w:t xml:space="preserve"> инфекциями подвержена менее значительным</w:t>
      </w:r>
      <w:r w:rsidR="00EA1B13">
        <w:rPr>
          <w:sz w:val="28"/>
        </w:rPr>
        <w:t xml:space="preserve"> колебаниям на протяжении года.</w:t>
      </w:r>
    </w:p>
    <w:p w:rsidR="00EA1B13" w:rsidRDefault="00C12535" w:rsidP="00EA1B13">
      <w:pPr>
        <w:ind w:firstLine="567"/>
        <w:jc w:val="both"/>
        <w:rPr>
          <w:sz w:val="28"/>
        </w:rPr>
      </w:pPr>
      <w:r w:rsidRPr="00F33D00">
        <w:rPr>
          <w:sz w:val="28"/>
        </w:rPr>
        <w:t xml:space="preserve">Этиология. </w:t>
      </w:r>
      <w:proofErr w:type="spellStart"/>
      <w:r w:rsidRPr="00F33D00">
        <w:rPr>
          <w:sz w:val="28"/>
        </w:rPr>
        <w:t>Ротавирусы</w:t>
      </w:r>
      <w:proofErr w:type="spellEnd"/>
      <w:r w:rsidRPr="00F33D00">
        <w:rPr>
          <w:sz w:val="28"/>
        </w:rPr>
        <w:t xml:space="preserve"> являются одним из этиолог</w:t>
      </w:r>
      <w:r w:rsidR="00EA1B13">
        <w:rPr>
          <w:sz w:val="28"/>
        </w:rPr>
        <w:t>ических агентов диарей у детей.</w:t>
      </w:r>
    </w:p>
    <w:p w:rsidR="00EA1B13" w:rsidRDefault="00C12535" w:rsidP="00EA1B13">
      <w:pPr>
        <w:ind w:firstLine="567"/>
        <w:jc w:val="both"/>
        <w:rPr>
          <w:sz w:val="28"/>
        </w:rPr>
      </w:pPr>
      <w:bookmarkStart w:id="7" w:name="_GoBack"/>
      <w:bookmarkEnd w:id="7"/>
      <w:r w:rsidRPr="00F33D00">
        <w:rPr>
          <w:sz w:val="28"/>
        </w:rPr>
        <w:t>В фекалиях при комнатной температуре сохраняют инфекционные свойства до 7 месяцев, которые утрачиваются при прогревании до температуры 50 °С и выше, при замораживании, обработке пов</w:t>
      </w:r>
      <w:r w:rsidR="00EA1B13">
        <w:rPr>
          <w:sz w:val="28"/>
        </w:rPr>
        <w:t>ерхностно-активными веществами.</w:t>
      </w:r>
    </w:p>
    <w:p w:rsidR="00EA1B13" w:rsidRDefault="00EA1B13" w:rsidP="00EA1B13">
      <w:pPr>
        <w:jc w:val="both"/>
        <w:rPr>
          <w:sz w:val="28"/>
        </w:rPr>
      </w:pPr>
    </w:p>
    <w:p w:rsidR="00EA1B13" w:rsidRDefault="00C12535" w:rsidP="00EA1B13">
      <w:pPr>
        <w:jc w:val="both"/>
        <w:rPr>
          <w:sz w:val="28"/>
        </w:rPr>
      </w:pPr>
      <w:r w:rsidRPr="00F33D00">
        <w:rPr>
          <w:sz w:val="28"/>
        </w:rPr>
        <w:lastRenderedPageBreak/>
        <w:t xml:space="preserve">Причины </w:t>
      </w:r>
      <w:r w:rsidRPr="00F33D00">
        <w:rPr>
          <w:sz w:val="28"/>
        </w:rPr>
        <w:br/>
      </w:r>
    </w:p>
    <w:p w:rsidR="00EA1B13" w:rsidRDefault="00C12535" w:rsidP="00EA1B13">
      <w:pPr>
        <w:ind w:firstLine="567"/>
        <w:jc w:val="both"/>
        <w:rPr>
          <w:sz w:val="28"/>
        </w:rPr>
      </w:pPr>
      <w:r w:rsidRPr="00F33D00">
        <w:rPr>
          <w:sz w:val="28"/>
        </w:rPr>
        <w:t xml:space="preserve">Источником и резервуаром инфекции является только человек (больной или носитель). Больной выделяет возбудителя во внешнюю среду в течение 2—3 недель. Для детей источником инфекции в основном являются взрослые. Носительство регистрируется как у детей, в том числе и у новорожденных, так и у взрослых. </w:t>
      </w:r>
      <w:r w:rsidRPr="00F33D00">
        <w:rPr>
          <w:sz w:val="28"/>
        </w:rPr>
        <w:br/>
        <w:t>Возбудитель передается контактно-бытовым путем, возможны внутрибольни</w:t>
      </w:r>
      <w:r w:rsidR="00EA1B13">
        <w:rPr>
          <w:sz w:val="28"/>
        </w:rPr>
        <w:t>чные, пищевые и водные вспышки.</w:t>
      </w:r>
    </w:p>
    <w:p w:rsidR="00EA1B13" w:rsidRDefault="00C12535" w:rsidP="00EA1B13">
      <w:pPr>
        <w:ind w:firstLine="567"/>
        <w:jc w:val="both"/>
        <w:rPr>
          <w:sz w:val="28"/>
        </w:rPr>
      </w:pPr>
      <w:r w:rsidRPr="00F33D00">
        <w:rPr>
          <w:sz w:val="28"/>
        </w:rPr>
        <w:t xml:space="preserve">Восприимчивость к </w:t>
      </w:r>
      <w:proofErr w:type="spellStart"/>
      <w:r w:rsidRPr="00F33D00">
        <w:rPr>
          <w:sz w:val="28"/>
        </w:rPr>
        <w:t>ротавирусу</w:t>
      </w:r>
      <w:proofErr w:type="spellEnd"/>
      <w:r w:rsidRPr="00F33D00">
        <w:rPr>
          <w:sz w:val="28"/>
        </w:rPr>
        <w:t xml:space="preserve"> всеобщая, заболевание может возникнуть в любом возрасте, но наибольшая заболеваемость регистрируется у детей 6—12 месяцев. У детей первых шести месяцев жизни </w:t>
      </w:r>
      <w:proofErr w:type="spellStart"/>
      <w:r w:rsidRPr="00F33D00">
        <w:rPr>
          <w:sz w:val="28"/>
        </w:rPr>
        <w:t>ротавирусная</w:t>
      </w:r>
      <w:proofErr w:type="spellEnd"/>
      <w:r w:rsidRPr="00F33D00">
        <w:rPr>
          <w:sz w:val="28"/>
        </w:rPr>
        <w:t xml:space="preserve"> инфекция вст</w:t>
      </w:r>
      <w:r w:rsidR="00EA1B13">
        <w:rPr>
          <w:sz w:val="28"/>
        </w:rPr>
        <w:t xml:space="preserve">речается редко. </w:t>
      </w:r>
    </w:p>
    <w:p w:rsidR="00EA1B13" w:rsidRDefault="00C12535" w:rsidP="00EA1B13">
      <w:pPr>
        <w:ind w:firstLine="567"/>
        <w:jc w:val="both"/>
        <w:rPr>
          <w:sz w:val="28"/>
        </w:rPr>
      </w:pPr>
      <w:r w:rsidRPr="00F33D00">
        <w:rPr>
          <w:sz w:val="28"/>
        </w:rPr>
        <w:t>После перенесенного заболевания формируется нестойкий иммунитет, в связи с чем возможн</w:t>
      </w:r>
      <w:r w:rsidR="00EA1B13">
        <w:rPr>
          <w:sz w:val="28"/>
        </w:rPr>
        <w:t>ы повторные случаи заболевания.</w:t>
      </w:r>
    </w:p>
    <w:p w:rsidR="00EA1B13" w:rsidRDefault="00EA1B13" w:rsidP="00EA1B13">
      <w:pPr>
        <w:jc w:val="both"/>
        <w:rPr>
          <w:sz w:val="28"/>
        </w:rPr>
      </w:pPr>
      <w:r>
        <w:rPr>
          <w:sz w:val="28"/>
        </w:rPr>
        <w:br/>
        <w:t>Симптомы</w:t>
      </w:r>
    </w:p>
    <w:p w:rsidR="00EA1B13" w:rsidRDefault="00EA1B13" w:rsidP="00EA1B13">
      <w:pPr>
        <w:jc w:val="both"/>
        <w:rPr>
          <w:sz w:val="28"/>
        </w:rPr>
      </w:pPr>
    </w:p>
    <w:p w:rsidR="00EA1B13" w:rsidRDefault="00C12535" w:rsidP="00EA1B13">
      <w:pPr>
        <w:ind w:firstLine="567"/>
        <w:jc w:val="both"/>
        <w:rPr>
          <w:sz w:val="28"/>
        </w:rPr>
      </w:pPr>
      <w:r w:rsidRPr="00F33D00">
        <w:rPr>
          <w:sz w:val="28"/>
        </w:rPr>
        <w:t xml:space="preserve">Инкубационный период продолжается от 10 часов до 3 суток. Заболевание начинается остро. К ранним признакам заболевания относится </w:t>
      </w:r>
      <w:proofErr w:type="spellStart"/>
      <w:r w:rsidRPr="00F33D00">
        <w:rPr>
          <w:sz w:val="28"/>
        </w:rPr>
        <w:t>диарейный</w:t>
      </w:r>
      <w:proofErr w:type="spellEnd"/>
      <w:r w:rsidRPr="00F33D00">
        <w:rPr>
          <w:sz w:val="28"/>
        </w:rPr>
        <w:t xml:space="preserve"> синдром. Стул при </w:t>
      </w:r>
      <w:proofErr w:type="spellStart"/>
      <w:r w:rsidRPr="00F33D00">
        <w:rPr>
          <w:sz w:val="28"/>
        </w:rPr>
        <w:t>ротавирусной</w:t>
      </w:r>
      <w:proofErr w:type="spellEnd"/>
      <w:r w:rsidRPr="00F33D00">
        <w:rPr>
          <w:sz w:val="28"/>
        </w:rPr>
        <w:t xml:space="preserve"> инфекции обильный, водянистый, желтого цвета, пе</w:t>
      </w:r>
      <w:r w:rsidR="00EA1B13">
        <w:rPr>
          <w:sz w:val="28"/>
        </w:rPr>
        <w:t>нистого вида, с резким запахом.</w:t>
      </w:r>
    </w:p>
    <w:p w:rsidR="00EA1B13" w:rsidRDefault="00C12535" w:rsidP="00EA1B13">
      <w:pPr>
        <w:ind w:firstLine="567"/>
        <w:jc w:val="both"/>
        <w:rPr>
          <w:sz w:val="28"/>
        </w:rPr>
      </w:pPr>
      <w:r w:rsidRPr="00F33D00">
        <w:rPr>
          <w:sz w:val="28"/>
        </w:rPr>
        <w:t>При легкой форме заболевания испражнения могут оставаться кашицеобразными, а част</w:t>
      </w:r>
      <w:r w:rsidR="00EA1B13">
        <w:rPr>
          <w:sz w:val="28"/>
        </w:rPr>
        <w:t>ота не превышать 5 раз в сутки.</w:t>
      </w:r>
    </w:p>
    <w:p w:rsidR="00EA1B13" w:rsidRDefault="00C12535" w:rsidP="00EA1B13">
      <w:pPr>
        <w:ind w:firstLine="567"/>
        <w:jc w:val="both"/>
        <w:rPr>
          <w:sz w:val="28"/>
        </w:rPr>
      </w:pPr>
      <w:r w:rsidRPr="00F33D00">
        <w:rPr>
          <w:sz w:val="28"/>
        </w:rPr>
        <w:t xml:space="preserve">При среднетяжелой форме заболевания частота стула может достичь 10 раз в сутки. </w:t>
      </w:r>
      <w:r w:rsidRPr="00F33D00">
        <w:rPr>
          <w:sz w:val="28"/>
        </w:rPr>
        <w:br/>
        <w:t>Рвота появляется одновременно с диареей, но чаще на несколько часов опережает ее. Часто в нач</w:t>
      </w:r>
      <w:r w:rsidR="00EA1B13">
        <w:rPr>
          <w:sz w:val="28"/>
        </w:rPr>
        <w:t>але болезни отмечается тошнота.</w:t>
      </w:r>
    </w:p>
    <w:p w:rsidR="00EA1B13" w:rsidRDefault="00C12535" w:rsidP="00EA1B13">
      <w:pPr>
        <w:ind w:firstLine="567"/>
        <w:jc w:val="both"/>
        <w:rPr>
          <w:sz w:val="28"/>
        </w:rPr>
      </w:pPr>
      <w:r w:rsidRPr="00F33D00">
        <w:rPr>
          <w:sz w:val="28"/>
        </w:rPr>
        <w:t>У 20</w:t>
      </w:r>
      <w:r w:rsidR="00EA1B13">
        <w:rPr>
          <w:sz w:val="28"/>
        </w:rPr>
        <w:t>-</w:t>
      </w:r>
      <w:r w:rsidRPr="00F33D00">
        <w:rPr>
          <w:sz w:val="28"/>
        </w:rPr>
        <w:t xml:space="preserve">60% больных жалуются на кашель, першение в горле, затруднение носового дыхания. В ряде случаев катаральные симптомы предшествуют желудочно-кишечным проявлениям, у большинства появляются несколько позже. Степень выраженности катаральных явлений зависит от </w:t>
      </w:r>
      <w:r w:rsidR="00EA1B13">
        <w:rPr>
          <w:sz w:val="28"/>
        </w:rPr>
        <w:t xml:space="preserve">тяжести </w:t>
      </w:r>
      <w:proofErr w:type="spellStart"/>
      <w:r w:rsidR="00EA1B13">
        <w:rPr>
          <w:sz w:val="28"/>
        </w:rPr>
        <w:t>ротавирусной</w:t>
      </w:r>
      <w:proofErr w:type="spellEnd"/>
      <w:r w:rsidR="00EA1B13">
        <w:rPr>
          <w:sz w:val="28"/>
        </w:rPr>
        <w:t xml:space="preserve"> инфекции. </w:t>
      </w:r>
    </w:p>
    <w:p w:rsidR="00EA1B13" w:rsidRDefault="00C12535" w:rsidP="00EA1B13">
      <w:pPr>
        <w:ind w:firstLine="567"/>
        <w:jc w:val="both"/>
        <w:rPr>
          <w:sz w:val="28"/>
        </w:rPr>
      </w:pPr>
      <w:r w:rsidRPr="00F33D00">
        <w:rPr>
          <w:sz w:val="28"/>
        </w:rPr>
        <w:t xml:space="preserve">Заболевание часто протекает тяжело за счет развития обезвоживания и осложнений. У 90% новорожденных при </w:t>
      </w:r>
      <w:proofErr w:type="spellStart"/>
      <w:r w:rsidRPr="00F33D00">
        <w:rPr>
          <w:sz w:val="28"/>
        </w:rPr>
        <w:t>ротавирусной</w:t>
      </w:r>
      <w:proofErr w:type="spellEnd"/>
      <w:r w:rsidRPr="00F33D00">
        <w:rPr>
          <w:sz w:val="28"/>
        </w:rPr>
        <w:t xml:space="preserve"> инфекции формируется вторичная </w:t>
      </w:r>
      <w:proofErr w:type="spellStart"/>
      <w:r w:rsidRPr="00F33D00">
        <w:rPr>
          <w:sz w:val="28"/>
        </w:rPr>
        <w:t>лактазная</w:t>
      </w:r>
      <w:proofErr w:type="spellEnd"/>
      <w:r w:rsidRPr="00F33D00">
        <w:rPr>
          <w:sz w:val="28"/>
        </w:rPr>
        <w:t xml:space="preserve"> недостаточность. Это проявляется в увеличении продолжительности и интенсивности диареи, появлении боли и беспокойства, усиливающихся после приема пищи, более глубоком нарушении </w:t>
      </w:r>
      <w:proofErr w:type="spellStart"/>
      <w:r w:rsidRPr="00F33D00">
        <w:rPr>
          <w:sz w:val="28"/>
        </w:rPr>
        <w:t>водносолевого</w:t>
      </w:r>
      <w:proofErr w:type="spellEnd"/>
      <w:r w:rsidRPr="00F33D00">
        <w:rPr>
          <w:sz w:val="28"/>
        </w:rPr>
        <w:t xml:space="preserve"> баланса. У части пациентов </w:t>
      </w:r>
      <w:proofErr w:type="spellStart"/>
      <w:r w:rsidRPr="00F33D00">
        <w:rPr>
          <w:sz w:val="28"/>
        </w:rPr>
        <w:t>лактазная</w:t>
      </w:r>
      <w:proofErr w:type="spellEnd"/>
      <w:r w:rsidRPr="00F33D00">
        <w:rPr>
          <w:sz w:val="28"/>
        </w:rPr>
        <w:t xml:space="preserve"> недостаточность исчезает в период реконвалесценции, но 50% из них выписываются с этой патологией, что требует проведения соответствующей корригирующей терапии, ино</w:t>
      </w:r>
      <w:r w:rsidR="00EA1B13">
        <w:rPr>
          <w:sz w:val="28"/>
        </w:rPr>
        <w:t>гда — повторной госпитализации.</w:t>
      </w:r>
    </w:p>
    <w:p w:rsidR="00EA1B13" w:rsidRDefault="00C12535" w:rsidP="00EA1B13">
      <w:pPr>
        <w:ind w:firstLine="567"/>
        <w:jc w:val="both"/>
        <w:rPr>
          <w:sz w:val="28"/>
        </w:rPr>
      </w:pPr>
      <w:r w:rsidRPr="00F33D00">
        <w:rPr>
          <w:sz w:val="28"/>
        </w:rPr>
        <w:lastRenderedPageBreak/>
        <w:t xml:space="preserve">У детей раннего возраста </w:t>
      </w:r>
      <w:proofErr w:type="spellStart"/>
      <w:r w:rsidRPr="00F33D00">
        <w:rPr>
          <w:sz w:val="28"/>
        </w:rPr>
        <w:t>ротавирусный</w:t>
      </w:r>
      <w:proofErr w:type="spellEnd"/>
      <w:r w:rsidRPr="00F33D00">
        <w:rPr>
          <w:sz w:val="28"/>
        </w:rPr>
        <w:t xml:space="preserve"> гастроэнтерит часто протекает в виде микст-инфекции (в сочетании с сальмонеллезом, </w:t>
      </w:r>
      <w:proofErr w:type="spellStart"/>
      <w:r w:rsidRPr="00F33D00">
        <w:rPr>
          <w:sz w:val="28"/>
        </w:rPr>
        <w:t>шигеллезом</w:t>
      </w:r>
      <w:proofErr w:type="spellEnd"/>
      <w:r w:rsidRPr="00F33D00">
        <w:rPr>
          <w:sz w:val="28"/>
        </w:rPr>
        <w:t>, условно-</w:t>
      </w:r>
      <w:r w:rsidR="00EA1B13">
        <w:rPr>
          <w:sz w:val="28"/>
        </w:rPr>
        <w:t>патогенной кишечной инфекцией).</w:t>
      </w:r>
    </w:p>
    <w:p w:rsidR="00EA1B13" w:rsidRDefault="00C12535" w:rsidP="00EA1B13">
      <w:pPr>
        <w:ind w:firstLine="567"/>
        <w:jc w:val="both"/>
        <w:rPr>
          <w:sz w:val="28"/>
        </w:rPr>
      </w:pPr>
      <w:r w:rsidRPr="00F33D00">
        <w:rPr>
          <w:sz w:val="28"/>
        </w:rPr>
        <w:t xml:space="preserve">За счет формирования микст-инфекции изменяются клинические проявления заболевания. В частности, стул приобретает </w:t>
      </w:r>
      <w:proofErr w:type="spellStart"/>
      <w:r w:rsidRPr="00F33D00">
        <w:rPr>
          <w:sz w:val="28"/>
        </w:rPr>
        <w:t>энтероколитический</w:t>
      </w:r>
      <w:proofErr w:type="spellEnd"/>
      <w:r w:rsidRPr="00F33D00">
        <w:rPr>
          <w:sz w:val="28"/>
        </w:rPr>
        <w:t xml:space="preserve"> или даже </w:t>
      </w:r>
      <w:proofErr w:type="spellStart"/>
      <w:r w:rsidRPr="00F33D00">
        <w:rPr>
          <w:sz w:val="28"/>
        </w:rPr>
        <w:t>гемоколитический</w:t>
      </w:r>
      <w:proofErr w:type="spellEnd"/>
      <w:r w:rsidRPr="00F33D00">
        <w:rPr>
          <w:sz w:val="28"/>
        </w:rPr>
        <w:t xml:space="preserve"> характер. Лихорадка более выражена (38-39 °С) и сохраняется длительно (5-7 дней). Развиваются токсикоз и </w:t>
      </w:r>
      <w:proofErr w:type="spellStart"/>
      <w:r w:rsidRPr="00F33D00">
        <w:rPr>
          <w:sz w:val="28"/>
        </w:rPr>
        <w:t>эксикоз</w:t>
      </w:r>
      <w:proofErr w:type="spellEnd"/>
      <w:r w:rsidRPr="00F33D00">
        <w:rPr>
          <w:sz w:val="28"/>
        </w:rPr>
        <w:t>. Выздоровление наступает через 2-3 недели. Не исключена</w:t>
      </w:r>
      <w:r w:rsidR="00EA1B13">
        <w:rPr>
          <w:sz w:val="28"/>
        </w:rPr>
        <w:t xml:space="preserve"> возможность летального исхода.</w:t>
      </w:r>
    </w:p>
    <w:p w:rsidR="00EA1B13" w:rsidRDefault="00EA1B13" w:rsidP="00EA1B13">
      <w:pPr>
        <w:jc w:val="both"/>
        <w:rPr>
          <w:sz w:val="28"/>
        </w:rPr>
      </w:pPr>
      <w:r>
        <w:rPr>
          <w:sz w:val="28"/>
        </w:rPr>
        <w:br/>
        <w:t>Диагностика</w:t>
      </w:r>
    </w:p>
    <w:p w:rsidR="00EA1B13" w:rsidRDefault="00EA1B13" w:rsidP="00EA1B13">
      <w:pPr>
        <w:ind w:firstLine="567"/>
        <w:jc w:val="both"/>
        <w:rPr>
          <w:sz w:val="28"/>
        </w:rPr>
      </w:pPr>
    </w:p>
    <w:p w:rsidR="00EA1B13" w:rsidRDefault="00C12535" w:rsidP="00EA1B13">
      <w:pPr>
        <w:ind w:firstLine="567"/>
        <w:jc w:val="both"/>
        <w:rPr>
          <w:sz w:val="28"/>
        </w:rPr>
      </w:pPr>
      <w:r w:rsidRPr="00F33D00">
        <w:rPr>
          <w:sz w:val="28"/>
        </w:rPr>
        <w:t xml:space="preserve">Диагностика </w:t>
      </w:r>
      <w:proofErr w:type="spellStart"/>
      <w:r w:rsidRPr="00F33D00">
        <w:rPr>
          <w:sz w:val="28"/>
        </w:rPr>
        <w:t>ротавирусной</w:t>
      </w:r>
      <w:proofErr w:type="spellEnd"/>
      <w:r w:rsidRPr="00F33D00">
        <w:rPr>
          <w:sz w:val="28"/>
        </w:rPr>
        <w:t xml:space="preserve"> инфекции осуществляется на основании эпидемических данных, с учетом ведущего синдрома «Секреторная диарея», а также результатов лабораторного обследования — вирусологического и серологического. </w:t>
      </w:r>
      <w:r w:rsidRPr="00F33D00">
        <w:rPr>
          <w:sz w:val="28"/>
        </w:rPr>
        <w:br/>
        <w:t>Классическая симптоматика острого вирусного гастроэнтерита харак</w:t>
      </w:r>
      <w:r w:rsidR="00EA1B13">
        <w:rPr>
          <w:sz w:val="28"/>
        </w:rPr>
        <w:t>теризуется клинической триадой:</w:t>
      </w:r>
    </w:p>
    <w:p w:rsidR="00EA1B13" w:rsidRDefault="00EA1B13" w:rsidP="00EA1B13">
      <w:pPr>
        <w:pStyle w:val="a3"/>
        <w:numPr>
          <w:ilvl w:val="0"/>
          <w:numId w:val="31"/>
        </w:numPr>
        <w:ind w:left="851" w:hanging="284"/>
        <w:jc w:val="both"/>
        <w:rPr>
          <w:sz w:val="28"/>
        </w:rPr>
      </w:pPr>
      <w:r w:rsidRPr="00EA1B13">
        <w:rPr>
          <w:sz w:val="28"/>
        </w:rPr>
        <w:t>лихорадка до 38-39°С;</w:t>
      </w:r>
    </w:p>
    <w:p w:rsidR="00EA1B13" w:rsidRDefault="00EA1B13" w:rsidP="00EA1B13">
      <w:pPr>
        <w:pStyle w:val="a3"/>
        <w:numPr>
          <w:ilvl w:val="0"/>
          <w:numId w:val="31"/>
        </w:numPr>
        <w:ind w:left="851" w:hanging="284"/>
        <w:jc w:val="both"/>
        <w:rPr>
          <w:sz w:val="28"/>
        </w:rPr>
      </w:pPr>
      <w:r w:rsidRPr="00EA1B13">
        <w:rPr>
          <w:sz w:val="28"/>
        </w:rPr>
        <w:t>рвота;</w:t>
      </w:r>
    </w:p>
    <w:p w:rsidR="00EA1B13" w:rsidRPr="00EA1B13" w:rsidRDefault="00C12535" w:rsidP="00EA1B13">
      <w:pPr>
        <w:pStyle w:val="a3"/>
        <w:numPr>
          <w:ilvl w:val="0"/>
          <w:numId w:val="31"/>
        </w:numPr>
        <w:ind w:left="851" w:hanging="284"/>
        <w:jc w:val="both"/>
        <w:rPr>
          <w:sz w:val="28"/>
        </w:rPr>
      </w:pPr>
      <w:r w:rsidRPr="00EA1B13">
        <w:rPr>
          <w:sz w:val="28"/>
        </w:rPr>
        <w:t>диар</w:t>
      </w:r>
      <w:r w:rsidR="00EA1B13" w:rsidRPr="00EA1B13">
        <w:rPr>
          <w:sz w:val="28"/>
        </w:rPr>
        <w:t>ея с обильной потерей жидкости.</w:t>
      </w:r>
    </w:p>
    <w:p w:rsidR="00EA1B13" w:rsidRDefault="00C12535" w:rsidP="00EA1B13">
      <w:pPr>
        <w:ind w:firstLine="567"/>
        <w:jc w:val="both"/>
        <w:rPr>
          <w:sz w:val="28"/>
        </w:rPr>
      </w:pPr>
      <w:r w:rsidRPr="00F33D00">
        <w:rPr>
          <w:sz w:val="28"/>
        </w:rPr>
        <w:t>Больных беспокоит боль в животе, иногда присоединяются признаки воспаления со стороны респираторного тракта. При быстром развитии ац</w:t>
      </w:r>
      <w:r w:rsidR="00EA1B13">
        <w:rPr>
          <w:sz w:val="28"/>
        </w:rPr>
        <w:t>идоза возможен летальный исход.</w:t>
      </w:r>
    </w:p>
    <w:p w:rsidR="00EA1B13" w:rsidRDefault="00C12535" w:rsidP="00EA1B13">
      <w:pPr>
        <w:ind w:firstLine="567"/>
        <w:jc w:val="both"/>
        <w:rPr>
          <w:sz w:val="28"/>
        </w:rPr>
      </w:pPr>
      <w:r w:rsidRPr="00F33D00">
        <w:rPr>
          <w:sz w:val="28"/>
        </w:rPr>
        <w:t>Клиническая симптоматика наблюдается до 7 дней, затем нас</w:t>
      </w:r>
      <w:r w:rsidR="00EA1B13">
        <w:rPr>
          <w:sz w:val="28"/>
        </w:rPr>
        <w:t>тупает стадия реконвалесценции.</w:t>
      </w:r>
    </w:p>
    <w:p w:rsidR="00EA1B13" w:rsidRDefault="00C12535" w:rsidP="00EA1B13">
      <w:pPr>
        <w:ind w:firstLine="567"/>
        <w:jc w:val="both"/>
        <w:rPr>
          <w:sz w:val="28"/>
        </w:rPr>
      </w:pPr>
      <w:r w:rsidRPr="00F33D00">
        <w:rPr>
          <w:sz w:val="28"/>
        </w:rPr>
        <w:t xml:space="preserve">Лечение предполагает проведение патогенетической терапии с целью восстановления солевого баланса и кислотно-щелочного равновесия в организме больного. Применяют оральную или </w:t>
      </w:r>
      <w:proofErr w:type="spellStart"/>
      <w:r w:rsidRPr="00F33D00">
        <w:rPr>
          <w:sz w:val="28"/>
        </w:rPr>
        <w:t>парэнтеральную</w:t>
      </w:r>
      <w:proofErr w:type="spellEnd"/>
      <w:r w:rsidRPr="00F33D00">
        <w:rPr>
          <w:sz w:val="28"/>
        </w:rPr>
        <w:t xml:space="preserve"> </w:t>
      </w:r>
      <w:proofErr w:type="spellStart"/>
      <w:r w:rsidRPr="00F33D00">
        <w:rPr>
          <w:sz w:val="28"/>
        </w:rPr>
        <w:t>регидратацию</w:t>
      </w:r>
      <w:proofErr w:type="spellEnd"/>
      <w:r w:rsidR="00EA1B13">
        <w:rPr>
          <w:sz w:val="28"/>
        </w:rPr>
        <w:t xml:space="preserve"> организма солевыми растворами.</w:t>
      </w:r>
    </w:p>
    <w:p w:rsidR="00EA1B13" w:rsidRPr="00F33D00" w:rsidRDefault="00C12535" w:rsidP="00EA1B13">
      <w:pPr>
        <w:ind w:firstLine="567"/>
        <w:jc w:val="both"/>
        <w:rPr>
          <w:sz w:val="28"/>
        </w:rPr>
      </w:pPr>
      <w:r w:rsidRPr="00F33D00">
        <w:rPr>
          <w:sz w:val="28"/>
        </w:rPr>
        <w:t xml:space="preserve">Специфическая профилактика проводится </w:t>
      </w:r>
      <w:proofErr w:type="spellStart"/>
      <w:r w:rsidRPr="00F33D00">
        <w:rPr>
          <w:sz w:val="28"/>
        </w:rPr>
        <w:t>антиротавирусным</w:t>
      </w:r>
      <w:proofErr w:type="spellEnd"/>
      <w:r w:rsidRPr="00F33D00">
        <w:rPr>
          <w:sz w:val="28"/>
        </w:rPr>
        <w:t xml:space="preserve"> иммуноглобулином для </w:t>
      </w:r>
      <w:proofErr w:type="spellStart"/>
      <w:r w:rsidRPr="00F33D00">
        <w:rPr>
          <w:sz w:val="28"/>
        </w:rPr>
        <w:t>энтерального</w:t>
      </w:r>
      <w:proofErr w:type="spellEnd"/>
      <w:r w:rsidRPr="00F33D00">
        <w:rPr>
          <w:sz w:val="28"/>
        </w:rPr>
        <w:t xml:space="preserve"> применения. Необходимо выполнять обычные приемы прерывания передачи возбудителя кишечных инфекций от больных, основанные на строгом соблюдении правил личной гигиены персонала и матерей в родильных домах, и санитарных норм ухода за детьми.</w:t>
      </w:r>
    </w:p>
    <w:sectPr w:rsidR="00EA1B13" w:rsidRPr="00F33D00" w:rsidSect="003A7783">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CDA" w:rsidRDefault="001E6CDA" w:rsidP="001536A2">
      <w:r>
        <w:separator/>
      </w:r>
    </w:p>
  </w:endnote>
  <w:endnote w:type="continuationSeparator" w:id="0">
    <w:p w:rsidR="001E6CDA" w:rsidRDefault="001E6CDA" w:rsidP="001536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CDA" w:rsidRDefault="001E6CDA" w:rsidP="001536A2">
      <w:r>
        <w:separator/>
      </w:r>
    </w:p>
  </w:footnote>
  <w:footnote w:type="continuationSeparator" w:id="0">
    <w:p w:rsidR="001E6CDA" w:rsidRDefault="001E6CDA" w:rsidP="001536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5C90"/>
    <w:multiLevelType w:val="hybridMultilevel"/>
    <w:tmpl w:val="7A9050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0E54EC6"/>
    <w:multiLevelType w:val="hybridMultilevel"/>
    <w:tmpl w:val="817865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15762B6"/>
    <w:multiLevelType w:val="hybridMultilevel"/>
    <w:tmpl w:val="6A7201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E4E10"/>
    <w:multiLevelType w:val="hybridMultilevel"/>
    <w:tmpl w:val="043A8D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334BB4"/>
    <w:multiLevelType w:val="multilevel"/>
    <w:tmpl w:val="0ED4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C805B8"/>
    <w:multiLevelType w:val="hybridMultilevel"/>
    <w:tmpl w:val="302A06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04FB4"/>
    <w:multiLevelType w:val="multilevel"/>
    <w:tmpl w:val="D5FE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F508B3"/>
    <w:multiLevelType w:val="hybridMultilevel"/>
    <w:tmpl w:val="C494E9A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0006A"/>
    <w:multiLevelType w:val="hybridMultilevel"/>
    <w:tmpl w:val="1C5C7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8B58DC"/>
    <w:multiLevelType w:val="multilevel"/>
    <w:tmpl w:val="658A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D2B5B"/>
    <w:multiLevelType w:val="hybridMultilevel"/>
    <w:tmpl w:val="EF3447F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50F75C4"/>
    <w:multiLevelType w:val="hybridMultilevel"/>
    <w:tmpl w:val="DE96B160"/>
    <w:lvl w:ilvl="0" w:tplc="5FF6B5D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C4225E"/>
    <w:multiLevelType w:val="hybridMultilevel"/>
    <w:tmpl w:val="3716D082"/>
    <w:lvl w:ilvl="0" w:tplc="BD944E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723937"/>
    <w:multiLevelType w:val="hybridMultilevel"/>
    <w:tmpl w:val="744E379C"/>
    <w:lvl w:ilvl="0" w:tplc="BD944E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733221"/>
    <w:multiLevelType w:val="multilevel"/>
    <w:tmpl w:val="D8C6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7302B3"/>
    <w:multiLevelType w:val="multilevel"/>
    <w:tmpl w:val="98EE5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734E1C"/>
    <w:multiLevelType w:val="hybridMultilevel"/>
    <w:tmpl w:val="8BF0D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5365DB"/>
    <w:multiLevelType w:val="hybridMultilevel"/>
    <w:tmpl w:val="BBFE6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7961D7"/>
    <w:multiLevelType w:val="multilevel"/>
    <w:tmpl w:val="9872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2F5406"/>
    <w:multiLevelType w:val="hybridMultilevel"/>
    <w:tmpl w:val="3F200C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9AF7E73"/>
    <w:multiLevelType w:val="multilevel"/>
    <w:tmpl w:val="D192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047C58"/>
    <w:multiLevelType w:val="hybridMultilevel"/>
    <w:tmpl w:val="0F6874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D8828F4"/>
    <w:multiLevelType w:val="hybridMultilevel"/>
    <w:tmpl w:val="AC8C0D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0547B76"/>
    <w:multiLevelType w:val="hybridMultilevel"/>
    <w:tmpl w:val="7BCEF6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0A04E7F"/>
    <w:multiLevelType w:val="multilevel"/>
    <w:tmpl w:val="5088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B2767D"/>
    <w:multiLevelType w:val="hybridMultilevel"/>
    <w:tmpl w:val="E5EE56C2"/>
    <w:lvl w:ilvl="0" w:tplc="BD944E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3A60F4"/>
    <w:multiLevelType w:val="multilevel"/>
    <w:tmpl w:val="57E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F15F6E"/>
    <w:multiLevelType w:val="hybridMultilevel"/>
    <w:tmpl w:val="1D4EC0D0"/>
    <w:lvl w:ilvl="0" w:tplc="04190001">
      <w:start w:val="1"/>
      <w:numFmt w:val="bullet"/>
      <w:lvlText w:val=""/>
      <w:lvlJc w:val="left"/>
      <w:pPr>
        <w:ind w:left="720" w:hanging="360"/>
      </w:pPr>
      <w:rPr>
        <w:rFonts w:ascii="Symbol" w:hAnsi="Symbol" w:hint="default"/>
      </w:rPr>
    </w:lvl>
    <w:lvl w:ilvl="1" w:tplc="85269B4C">
      <w:start w:val="9"/>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FC7A0D"/>
    <w:multiLevelType w:val="hybridMultilevel"/>
    <w:tmpl w:val="1A9055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96E5426"/>
    <w:multiLevelType w:val="multilevel"/>
    <w:tmpl w:val="E512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6F4163"/>
    <w:multiLevelType w:val="hybridMultilevel"/>
    <w:tmpl w:val="50AA200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9"/>
  </w:num>
  <w:num w:numId="2">
    <w:abstractNumId w:val="19"/>
  </w:num>
  <w:num w:numId="3">
    <w:abstractNumId w:val="13"/>
  </w:num>
  <w:num w:numId="4">
    <w:abstractNumId w:val="25"/>
  </w:num>
  <w:num w:numId="5">
    <w:abstractNumId w:val="6"/>
  </w:num>
  <w:num w:numId="6">
    <w:abstractNumId w:val="18"/>
  </w:num>
  <w:num w:numId="7">
    <w:abstractNumId w:val="4"/>
  </w:num>
  <w:num w:numId="8">
    <w:abstractNumId w:val="23"/>
  </w:num>
  <w:num w:numId="9">
    <w:abstractNumId w:val="22"/>
  </w:num>
  <w:num w:numId="10">
    <w:abstractNumId w:val="24"/>
  </w:num>
  <w:num w:numId="11">
    <w:abstractNumId w:val="21"/>
  </w:num>
  <w:num w:numId="12">
    <w:abstractNumId w:val="15"/>
  </w:num>
  <w:num w:numId="13">
    <w:abstractNumId w:val="26"/>
  </w:num>
  <w:num w:numId="14">
    <w:abstractNumId w:val="20"/>
  </w:num>
  <w:num w:numId="15">
    <w:abstractNumId w:val="30"/>
  </w:num>
  <w:num w:numId="16">
    <w:abstractNumId w:val="29"/>
  </w:num>
  <w:num w:numId="17">
    <w:abstractNumId w:val="14"/>
  </w:num>
  <w:num w:numId="18">
    <w:abstractNumId w:val="28"/>
  </w:num>
  <w:num w:numId="19">
    <w:abstractNumId w:val="1"/>
  </w:num>
  <w:num w:numId="20">
    <w:abstractNumId w:val="17"/>
  </w:num>
  <w:num w:numId="21">
    <w:abstractNumId w:val="7"/>
  </w:num>
  <w:num w:numId="22">
    <w:abstractNumId w:val="5"/>
  </w:num>
  <w:num w:numId="23">
    <w:abstractNumId w:val="27"/>
  </w:num>
  <w:num w:numId="24">
    <w:abstractNumId w:val="16"/>
  </w:num>
  <w:num w:numId="25">
    <w:abstractNumId w:val="0"/>
  </w:num>
  <w:num w:numId="26">
    <w:abstractNumId w:val="10"/>
  </w:num>
  <w:num w:numId="27">
    <w:abstractNumId w:val="2"/>
  </w:num>
  <w:num w:numId="28">
    <w:abstractNumId w:val="11"/>
  </w:num>
  <w:num w:numId="29">
    <w:abstractNumId w:val="12"/>
  </w:num>
  <w:num w:numId="30">
    <w:abstractNumId w:val="8"/>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A7783"/>
    <w:rsid w:val="001536A2"/>
    <w:rsid w:val="001E6CDA"/>
    <w:rsid w:val="00274886"/>
    <w:rsid w:val="003A7783"/>
    <w:rsid w:val="007D3177"/>
    <w:rsid w:val="009B1905"/>
    <w:rsid w:val="00A1205A"/>
    <w:rsid w:val="00A4506C"/>
    <w:rsid w:val="00C12535"/>
    <w:rsid w:val="00EA1B13"/>
    <w:rsid w:val="00F33D00"/>
    <w:rsid w:val="00F80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9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783"/>
    <w:pPr>
      <w:ind w:left="720"/>
      <w:contextualSpacing/>
    </w:pPr>
  </w:style>
  <w:style w:type="paragraph" w:styleId="a4">
    <w:name w:val="Balloon Text"/>
    <w:basedOn w:val="a"/>
    <w:link w:val="a5"/>
    <w:uiPriority w:val="99"/>
    <w:semiHidden/>
    <w:unhideWhenUsed/>
    <w:rsid w:val="003A7783"/>
    <w:rPr>
      <w:rFonts w:ascii="Tahoma" w:hAnsi="Tahoma" w:cs="Tahoma"/>
      <w:sz w:val="16"/>
      <w:szCs w:val="16"/>
    </w:rPr>
  </w:style>
  <w:style w:type="character" w:customStyle="1" w:styleId="a5">
    <w:name w:val="Текст выноски Знак"/>
    <w:basedOn w:val="a0"/>
    <w:link w:val="a4"/>
    <w:uiPriority w:val="99"/>
    <w:semiHidden/>
    <w:rsid w:val="003A7783"/>
    <w:rPr>
      <w:rFonts w:ascii="Tahoma" w:hAnsi="Tahoma" w:cs="Tahoma"/>
      <w:sz w:val="16"/>
      <w:szCs w:val="16"/>
    </w:rPr>
  </w:style>
  <w:style w:type="character" w:styleId="a6">
    <w:name w:val="Hyperlink"/>
    <w:basedOn w:val="a0"/>
    <w:uiPriority w:val="99"/>
    <w:unhideWhenUsed/>
    <w:rsid w:val="003A7783"/>
    <w:rPr>
      <w:color w:val="0000FF" w:themeColor="hyperlink"/>
      <w:u w:val="single"/>
    </w:rPr>
  </w:style>
  <w:style w:type="paragraph" w:styleId="a7">
    <w:name w:val="header"/>
    <w:basedOn w:val="a"/>
    <w:link w:val="a8"/>
    <w:uiPriority w:val="99"/>
    <w:unhideWhenUsed/>
    <w:rsid w:val="001536A2"/>
    <w:pPr>
      <w:tabs>
        <w:tab w:val="center" w:pos="4677"/>
        <w:tab w:val="right" w:pos="9355"/>
      </w:tabs>
    </w:pPr>
  </w:style>
  <w:style w:type="character" w:customStyle="1" w:styleId="a8">
    <w:name w:val="Верхний колонтитул Знак"/>
    <w:basedOn w:val="a0"/>
    <w:link w:val="a7"/>
    <w:uiPriority w:val="99"/>
    <w:rsid w:val="001536A2"/>
  </w:style>
  <w:style w:type="paragraph" w:styleId="a9">
    <w:name w:val="footer"/>
    <w:basedOn w:val="a"/>
    <w:link w:val="aa"/>
    <w:uiPriority w:val="99"/>
    <w:unhideWhenUsed/>
    <w:rsid w:val="001536A2"/>
    <w:pPr>
      <w:tabs>
        <w:tab w:val="center" w:pos="4677"/>
        <w:tab w:val="right" w:pos="9355"/>
      </w:tabs>
    </w:pPr>
  </w:style>
  <w:style w:type="character" w:customStyle="1" w:styleId="aa">
    <w:name w:val="Нижний колонтитул Знак"/>
    <w:basedOn w:val="a0"/>
    <w:link w:val="a9"/>
    <w:uiPriority w:val="99"/>
    <w:rsid w:val="00153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783"/>
    <w:pPr>
      <w:ind w:left="720"/>
      <w:contextualSpacing/>
    </w:pPr>
  </w:style>
  <w:style w:type="paragraph" w:styleId="a4">
    <w:name w:val="Balloon Text"/>
    <w:basedOn w:val="a"/>
    <w:link w:val="a5"/>
    <w:uiPriority w:val="99"/>
    <w:semiHidden/>
    <w:unhideWhenUsed/>
    <w:rsid w:val="003A7783"/>
    <w:rPr>
      <w:rFonts w:ascii="Tahoma" w:hAnsi="Tahoma" w:cs="Tahoma"/>
      <w:sz w:val="16"/>
      <w:szCs w:val="16"/>
    </w:rPr>
  </w:style>
  <w:style w:type="character" w:customStyle="1" w:styleId="a5">
    <w:name w:val="Текст выноски Знак"/>
    <w:basedOn w:val="a0"/>
    <w:link w:val="a4"/>
    <w:uiPriority w:val="99"/>
    <w:semiHidden/>
    <w:rsid w:val="003A7783"/>
    <w:rPr>
      <w:rFonts w:ascii="Tahoma" w:hAnsi="Tahoma" w:cs="Tahoma"/>
      <w:sz w:val="16"/>
      <w:szCs w:val="16"/>
    </w:rPr>
  </w:style>
  <w:style w:type="character" w:styleId="a6">
    <w:name w:val="Hyperlink"/>
    <w:basedOn w:val="a0"/>
    <w:uiPriority w:val="99"/>
    <w:unhideWhenUsed/>
    <w:rsid w:val="003A7783"/>
    <w:rPr>
      <w:color w:val="0000FF" w:themeColor="hyperlink"/>
      <w:u w:val="single"/>
    </w:rPr>
  </w:style>
  <w:style w:type="paragraph" w:styleId="a7">
    <w:name w:val="header"/>
    <w:basedOn w:val="a"/>
    <w:link w:val="a8"/>
    <w:uiPriority w:val="99"/>
    <w:unhideWhenUsed/>
    <w:rsid w:val="001536A2"/>
    <w:pPr>
      <w:tabs>
        <w:tab w:val="center" w:pos="4677"/>
        <w:tab w:val="right" w:pos="9355"/>
      </w:tabs>
    </w:pPr>
  </w:style>
  <w:style w:type="character" w:customStyle="1" w:styleId="a8">
    <w:name w:val="Верхний колонтитул Знак"/>
    <w:basedOn w:val="a0"/>
    <w:link w:val="a7"/>
    <w:uiPriority w:val="99"/>
    <w:rsid w:val="001536A2"/>
  </w:style>
  <w:style w:type="paragraph" w:styleId="a9">
    <w:name w:val="footer"/>
    <w:basedOn w:val="a"/>
    <w:link w:val="aa"/>
    <w:uiPriority w:val="99"/>
    <w:unhideWhenUsed/>
    <w:rsid w:val="001536A2"/>
    <w:pPr>
      <w:tabs>
        <w:tab w:val="center" w:pos="4677"/>
        <w:tab w:val="right" w:pos="9355"/>
      </w:tabs>
    </w:pPr>
  </w:style>
  <w:style w:type="character" w:customStyle="1" w:styleId="aa">
    <w:name w:val="Нижний колонтитул Знак"/>
    <w:basedOn w:val="a0"/>
    <w:link w:val="a9"/>
    <w:uiPriority w:val="99"/>
    <w:rsid w:val="001536A2"/>
  </w:style>
</w:styles>
</file>

<file path=word/webSettings.xml><?xml version="1.0" encoding="utf-8"?>
<w:webSettings xmlns:r="http://schemas.openxmlformats.org/officeDocument/2006/relationships" xmlns:w="http://schemas.openxmlformats.org/wordprocessingml/2006/main">
  <w:divs>
    <w:div w:id="21517735">
      <w:bodyDiv w:val="1"/>
      <w:marLeft w:val="0"/>
      <w:marRight w:val="0"/>
      <w:marTop w:val="0"/>
      <w:marBottom w:val="0"/>
      <w:divBdr>
        <w:top w:val="none" w:sz="0" w:space="0" w:color="auto"/>
        <w:left w:val="none" w:sz="0" w:space="0" w:color="auto"/>
        <w:bottom w:val="none" w:sz="0" w:space="0" w:color="auto"/>
        <w:right w:val="none" w:sz="0" w:space="0" w:color="auto"/>
      </w:divBdr>
      <w:divsChild>
        <w:div w:id="653877481">
          <w:marLeft w:val="0"/>
          <w:marRight w:val="0"/>
          <w:marTop w:val="0"/>
          <w:marBottom w:val="0"/>
          <w:divBdr>
            <w:top w:val="none" w:sz="0" w:space="0" w:color="auto"/>
            <w:left w:val="none" w:sz="0" w:space="0" w:color="auto"/>
            <w:bottom w:val="none" w:sz="0" w:space="0" w:color="auto"/>
            <w:right w:val="none" w:sz="0" w:space="0" w:color="auto"/>
          </w:divBdr>
        </w:div>
      </w:divsChild>
    </w:div>
    <w:div w:id="152573602">
      <w:bodyDiv w:val="1"/>
      <w:marLeft w:val="0"/>
      <w:marRight w:val="0"/>
      <w:marTop w:val="0"/>
      <w:marBottom w:val="0"/>
      <w:divBdr>
        <w:top w:val="none" w:sz="0" w:space="0" w:color="auto"/>
        <w:left w:val="none" w:sz="0" w:space="0" w:color="auto"/>
        <w:bottom w:val="none" w:sz="0" w:space="0" w:color="auto"/>
        <w:right w:val="none" w:sz="0" w:space="0" w:color="auto"/>
      </w:divBdr>
      <w:divsChild>
        <w:div w:id="524364176">
          <w:marLeft w:val="0"/>
          <w:marRight w:val="0"/>
          <w:marTop w:val="0"/>
          <w:marBottom w:val="0"/>
          <w:divBdr>
            <w:top w:val="none" w:sz="0" w:space="0" w:color="auto"/>
            <w:left w:val="none" w:sz="0" w:space="0" w:color="auto"/>
            <w:bottom w:val="none" w:sz="0" w:space="0" w:color="auto"/>
            <w:right w:val="none" w:sz="0" w:space="0" w:color="auto"/>
          </w:divBdr>
        </w:div>
      </w:divsChild>
    </w:div>
    <w:div w:id="510950012">
      <w:bodyDiv w:val="1"/>
      <w:marLeft w:val="0"/>
      <w:marRight w:val="0"/>
      <w:marTop w:val="0"/>
      <w:marBottom w:val="0"/>
      <w:divBdr>
        <w:top w:val="none" w:sz="0" w:space="0" w:color="auto"/>
        <w:left w:val="none" w:sz="0" w:space="0" w:color="auto"/>
        <w:bottom w:val="none" w:sz="0" w:space="0" w:color="auto"/>
        <w:right w:val="none" w:sz="0" w:space="0" w:color="auto"/>
      </w:divBdr>
      <w:divsChild>
        <w:div w:id="1825126715">
          <w:marLeft w:val="0"/>
          <w:marRight w:val="0"/>
          <w:marTop w:val="0"/>
          <w:marBottom w:val="0"/>
          <w:divBdr>
            <w:top w:val="none" w:sz="0" w:space="0" w:color="auto"/>
            <w:left w:val="none" w:sz="0" w:space="0" w:color="auto"/>
            <w:bottom w:val="none" w:sz="0" w:space="0" w:color="auto"/>
            <w:right w:val="none" w:sz="0" w:space="0" w:color="auto"/>
          </w:divBdr>
        </w:div>
      </w:divsChild>
    </w:div>
    <w:div w:id="881671063">
      <w:bodyDiv w:val="1"/>
      <w:marLeft w:val="0"/>
      <w:marRight w:val="0"/>
      <w:marTop w:val="0"/>
      <w:marBottom w:val="0"/>
      <w:divBdr>
        <w:top w:val="none" w:sz="0" w:space="0" w:color="auto"/>
        <w:left w:val="none" w:sz="0" w:space="0" w:color="auto"/>
        <w:bottom w:val="none" w:sz="0" w:space="0" w:color="auto"/>
        <w:right w:val="none" w:sz="0" w:space="0" w:color="auto"/>
      </w:divBdr>
      <w:divsChild>
        <w:div w:id="668604008">
          <w:marLeft w:val="0"/>
          <w:marRight w:val="0"/>
          <w:marTop w:val="0"/>
          <w:marBottom w:val="0"/>
          <w:divBdr>
            <w:top w:val="none" w:sz="0" w:space="0" w:color="auto"/>
            <w:left w:val="none" w:sz="0" w:space="0" w:color="auto"/>
            <w:bottom w:val="none" w:sz="0" w:space="0" w:color="auto"/>
            <w:right w:val="none" w:sz="0" w:space="0" w:color="auto"/>
          </w:divBdr>
        </w:div>
      </w:divsChild>
    </w:div>
    <w:div w:id="903178311">
      <w:bodyDiv w:val="1"/>
      <w:marLeft w:val="0"/>
      <w:marRight w:val="0"/>
      <w:marTop w:val="0"/>
      <w:marBottom w:val="0"/>
      <w:divBdr>
        <w:top w:val="none" w:sz="0" w:space="0" w:color="auto"/>
        <w:left w:val="none" w:sz="0" w:space="0" w:color="auto"/>
        <w:bottom w:val="none" w:sz="0" w:space="0" w:color="auto"/>
        <w:right w:val="none" w:sz="0" w:space="0" w:color="auto"/>
      </w:divBdr>
      <w:divsChild>
        <w:div w:id="2018194941">
          <w:marLeft w:val="0"/>
          <w:marRight w:val="0"/>
          <w:marTop w:val="0"/>
          <w:marBottom w:val="0"/>
          <w:divBdr>
            <w:top w:val="none" w:sz="0" w:space="0" w:color="auto"/>
            <w:left w:val="none" w:sz="0" w:space="0" w:color="auto"/>
            <w:bottom w:val="none" w:sz="0" w:space="0" w:color="auto"/>
            <w:right w:val="none" w:sz="0" w:space="0" w:color="auto"/>
          </w:divBdr>
        </w:div>
      </w:divsChild>
    </w:div>
    <w:div w:id="960957461">
      <w:bodyDiv w:val="1"/>
      <w:marLeft w:val="0"/>
      <w:marRight w:val="0"/>
      <w:marTop w:val="0"/>
      <w:marBottom w:val="0"/>
      <w:divBdr>
        <w:top w:val="none" w:sz="0" w:space="0" w:color="auto"/>
        <w:left w:val="none" w:sz="0" w:space="0" w:color="auto"/>
        <w:bottom w:val="none" w:sz="0" w:space="0" w:color="auto"/>
        <w:right w:val="none" w:sz="0" w:space="0" w:color="auto"/>
      </w:divBdr>
      <w:divsChild>
        <w:div w:id="105005562">
          <w:marLeft w:val="0"/>
          <w:marRight w:val="0"/>
          <w:marTop w:val="0"/>
          <w:marBottom w:val="0"/>
          <w:divBdr>
            <w:top w:val="none" w:sz="0" w:space="0" w:color="auto"/>
            <w:left w:val="none" w:sz="0" w:space="0" w:color="auto"/>
            <w:bottom w:val="none" w:sz="0" w:space="0" w:color="auto"/>
            <w:right w:val="none" w:sz="0" w:space="0" w:color="auto"/>
          </w:divBdr>
        </w:div>
      </w:divsChild>
    </w:div>
    <w:div w:id="1056973069">
      <w:bodyDiv w:val="1"/>
      <w:marLeft w:val="0"/>
      <w:marRight w:val="0"/>
      <w:marTop w:val="0"/>
      <w:marBottom w:val="0"/>
      <w:divBdr>
        <w:top w:val="none" w:sz="0" w:space="0" w:color="auto"/>
        <w:left w:val="none" w:sz="0" w:space="0" w:color="auto"/>
        <w:bottom w:val="none" w:sz="0" w:space="0" w:color="auto"/>
        <w:right w:val="none" w:sz="0" w:space="0" w:color="auto"/>
      </w:divBdr>
      <w:divsChild>
        <w:div w:id="1489512566">
          <w:marLeft w:val="0"/>
          <w:marRight w:val="0"/>
          <w:marTop w:val="0"/>
          <w:marBottom w:val="0"/>
          <w:divBdr>
            <w:top w:val="none" w:sz="0" w:space="0" w:color="auto"/>
            <w:left w:val="none" w:sz="0" w:space="0" w:color="auto"/>
            <w:bottom w:val="none" w:sz="0" w:space="0" w:color="auto"/>
            <w:right w:val="none" w:sz="0" w:space="0" w:color="auto"/>
          </w:divBdr>
        </w:div>
      </w:divsChild>
    </w:div>
    <w:div w:id="1180974609">
      <w:bodyDiv w:val="1"/>
      <w:marLeft w:val="0"/>
      <w:marRight w:val="0"/>
      <w:marTop w:val="0"/>
      <w:marBottom w:val="0"/>
      <w:divBdr>
        <w:top w:val="none" w:sz="0" w:space="0" w:color="auto"/>
        <w:left w:val="none" w:sz="0" w:space="0" w:color="auto"/>
        <w:bottom w:val="none" w:sz="0" w:space="0" w:color="auto"/>
        <w:right w:val="none" w:sz="0" w:space="0" w:color="auto"/>
      </w:divBdr>
      <w:divsChild>
        <w:div w:id="1978145872">
          <w:marLeft w:val="0"/>
          <w:marRight w:val="0"/>
          <w:marTop w:val="0"/>
          <w:marBottom w:val="0"/>
          <w:divBdr>
            <w:top w:val="none" w:sz="0" w:space="0" w:color="auto"/>
            <w:left w:val="none" w:sz="0" w:space="0" w:color="auto"/>
            <w:bottom w:val="none" w:sz="0" w:space="0" w:color="auto"/>
            <w:right w:val="none" w:sz="0" w:space="0" w:color="auto"/>
          </w:divBdr>
        </w:div>
      </w:divsChild>
    </w:div>
    <w:div w:id="1734616416">
      <w:bodyDiv w:val="1"/>
      <w:marLeft w:val="0"/>
      <w:marRight w:val="0"/>
      <w:marTop w:val="0"/>
      <w:marBottom w:val="0"/>
      <w:divBdr>
        <w:top w:val="none" w:sz="0" w:space="0" w:color="auto"/>
        <w:left w:val="none" w:sz="0" w:space="0" w:color="auto"/>
        <w:bottom w:val="none" w:sz="0" w:space="0" w:color="auto"/>
        <w:right w:val="none" w:sz="0" w:space="0" w:color="auto"/>
      </w:divBdr>
      <w:divsChild>
        <w:div w:id="1674599416">
          <w:marLeft w:val="0"/>
          <w:marRight w:val="0"/>
          <w:marTop w:val="0"/>
          <w:marBottom w:val="0"/>
          <w:divBdr>
            <w:top w:val="none" w:sz="0" w:space="0" w:color="auto"/>
            <w:left w:val="none" w:sz="0" w:space="0" w:color="auto"/>
            <w:bottom w:val="none" w:sz="0" w:space="0" w:color="auto"/>
            <w:right w:val="none" w:sz="0" w:space="0" w:color="auto"/>
          </w:divBdr>
        </w:div>
      </w:divsChild>
    </w:div>
    <w:div w:id="2084793008">
      <w:bodyDiv w:val="1"/>
      <w:marLeft w:val="0"/>
      <w:marRight w:val="0"/>
      <w:marTop w:val="0"/>
      <w:marBottom w:val="0"/>
      <w:divBdr>
        <w:top w:val="none" w:sz="0" w:space="0" w:color="auto"/>
        <w:left w:val="none" w:sz="0" w:space="0" w:color="auto"/>
        <w:bottom w:val="none" w:sz="0" w:space="0" w:color="auto"/>
        <w:right w:val="none" w:sz="0" w:space="0" w:color="auto"/>
      </w:divBdr>
      <w:divsChild>
        <w:div w:id="539628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6118</Words>
  <Characters>34878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MADOU358</dc:creator>
  <cp:lastModifiedBy>Windows User</cp:lastModifiedBy>
  <cp:revision>2</cp:revision>
  <dcterms:created xsi:type="dcterms:W3CDTF">2015-11-17T08:47:00Z</dcterms:created>
  <dcterms:modified xsi:type="dcterms:W3CDTF">2015-11-17T08:47:00Z</dcterms:modified>
</cp:coreProperties>
</file>